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07BE8" w14:textId="0F75DEBB" w:rsidR="00D2254A" w:rsidRPr="00823F91" w:rsidRDefault="00D2254A" w:rsidP="00D2254A">
      <w:pPr>
        <w:pBdr>
          <w:top w:val="nil"/>
          <w:left w:val="nil"/>
          <w:bottom w:val="nil"/>
          <w:right w:val="nil"/>
          <w:between w:val="nil"/>
        </w:pBdr>
        <w:spacing w:after="80"/>
        <w:jc w:val="center"/>
        <w:rPr>
          <w:rFonts w:ascii="Calibri" w:eastAsia="Calibri" w:hAnsi="Calibri" w:cs="Calibri"/>
          <w:color w:val="0F4761"/>
          <w:sz w:val="40"/>
          <w:szCs w:val="40"/>
          <w:lang w:val="es-MX"/>
        </w:rPr>
      </w:pPr>
      <w:r w:rsidRPr="00823F91">
        <w:rPr>
          <w:rFonts w:ascii="Calibri" w:eastAsia="Calibri" w:hAnsi="Calibri" w:cs="Calibri"/>
          <w:color w:val="0F4761"/>
          <w:sz w:val="40"/>
          <w:szCs w:val="40"/>
          <w:lang w:val="es-MX"/>
        </w:rPr>
        <w:t xml:space="preserve">Documento 1. Nota informativa sobre la Iniciativa </w:t>
      </w:r>
      <w:r w:rsidR="003F3B8F">
        <w:rPr>
          <w:rFonts w:ascii="Calibri" w:eastAsia="Calibri" w:hAnsi="Calibri" w:cs="Calibri"/>
          <w:color w:val="0F4761"/>
          <w:sz w:val="40"/>
          <w:szCs w:val="40"/>
          <w:lang w:val="es-MX"/>
        </w:rPr>
        <w:t xml:space="preserve">Corazón </w:t>
      </w:r>
      <w:r w:rsidRPr="00823F91">
        <w:rPr>
          <w:rFonts w:ascii="Calibri" w:eastAsia="Calibri" w:hAnsi="Calibri" w:cs="Calibri"/>
          <w:color w:val="0F4761"/>
          <w:sz w:val="40"/>
          <w:szCs w:val="40"/>
          <w:lang w:val="es-MX"/>
        </w:rPr>
        <w:t xml:space="preserve">de </w:t>
      </w:r>
      <w:r w:rsidR="003F3B8F">
        <w:rPr>
          <w:rFonts w:ascii="Calibri" w:eastAsia="Calibri" w:hAnsi="Calibri" w:cs="Calibri"/>
          <w:color w:val="0F4761"/>
          <w:sz w:val="40"/>
          <w:szCs w:val="40"/>
          <w:lang w:val="es-MX"/>
        </w:rPr>
        <w:t xml:space="preserve">la </w:t>
      </w:r>
      <w:r w:rsidRPr="00823F91">
        <w:rPr>
          <w:rFonts w:ascii="Calibri" w:eastAsia="Calibri" w:hAnsi="Calibri" w:cs="Calibri"/>
          <w:color w:val="0F4761"/>
          <w:sz w:val="40"/>
          <w:szCs w:val="40"/>
          <w:lang w:val="es-MX"/>
        </w:rPr>
        <w:t xml:space="preserve">Conservación </w:t>
      </w:r>
      <w:r w:rsidR="003F3B8F">
        <w:rPr>
          <w:rFonts w:ascii="Calibri" w:eastAsia="Calibri" w:hAnsi="Calibri" w:cs="Calibri"/>
          <w:color w:val="0F4761"/>
          <w:sz w:val="40"/>
          <w:szCs w:val="40"/>
          <w:lang w:val="es-MX"/>
        </w:rPr>
        <w:t xml:space="preserve">del FMAM </w:t>
      </w:r>
      <w:r w:rsidRPr="00823F91">
        <w:rPr>
          <w:rFonts w:ascii="Calibri" w:eastAsia="Calibri" w:hAnsi="Calibri" w:cs="Calibri"/>
          <w:color w:val="0F4761"/>
          <w:sz w:val="40"/>
          <w:szCs w:val="40"/>
          <w:lang w:val="es-MX"/>
        </w:rPr>
        <w:t>(</w:t>
      </w:r>
      <w:r w:rsidR="00A72B5D">
        <w:rPr>
          <w:rFonts w:ascii="Calibri" w:eastAsia="Calibri" w:hAnsi="Calibri" w:cs="Calibri"/>
          <w:color w:val="0F4761"/>
          <w:sz w:val="40"/>
          <w:szCs w:val="40"/>
          <w:lang w:val="es-MX"/>
        </w:rPr>
        <w:t>HCI</w:t>
      </w:r>
      <w:r w:rsidRPr="00823F91">
        <w:rPr>
          <w:rFonts w:ascii="Calibri" w:eastAsia="Calibri" w:hAnsi="Calibri" w:cs="Calibri"/>
          <w:color w:val="0F4761"/>
          <w:sz w:val="40"/>
          <w:szCs w:val="40"/>
          <w:lang w:val="es-MX"/>
        </w:rPr>
        <w:t xml:space="preserve">) </w:t>
      </w:r>
    </w:p>
    <w:p w14:paraId="32CE70A2" w14:textId="77777777" w:rsidR="00D2254A" w:rsidRPr="00823F91" w:rsidRDefault="00D2254A" w:rsidP="00D2254A">
      <w:pPr>
        <w:rPr>
          <w:rFonts w:ascii="Calibri" w:eastAsia="Calibri" w:hAnsi="Calibri" w:cs="Calibri"/>
          <w:lang w:val="es-MX"/>
        </w:rPr>
      </w:pPr>
    </w:p>
    <w:p w14:paraId="34C3B92A" w14:textId="71F2C6CC" w:rsidR="00D2254A" w:rsidRPr="00823F91" w:rsidRDefault="00D2254A" w:rsidP="00D2254A">
      <w:pPr>
        <w:keepNext/>
        <w:keepLines/>
        <w:pBdr>
          <w:top w:val="nil"/>
          <w:left w:val="nil"/>
          <w:bottom w:val="nil"/>
          <w:right w:val="nil"/>
          <w:between w:val="nil"/>
        </w:pBdr>
        <w:spacing w:before="160" w:after="80"/>
        <w:rPr>
          <w:rFonts w:ascii="Calibri" w:eastAsia="Calibri" w:hAnsi="Calibri" w:cs="Calibri"/>
          <w:color w:val="0F4761"/>
          <w:sz w:val="32"/>
          <w:szCs w:val="32"/>
          <w:lang w:val="es-MX"/>
        </w:rPr>
      </w:pPr>
      <w:bookmarkStart w:id="0" w:name="_heading=h.vzrqudk1dcot" w:colFirst="0" w:colLast="0"/>
      <w:bookmarkEnd w:id="0"/>
      <w:r w:rsidRPr="00823F91">
        <w:rPr>
          <w:rFonts w:ascii="Calibri" w:eastAsia="Calibri" w:hAnsi="Calibri" w:cs="Calibri"/>
          <w:color w:val="0F4761"/>
          <w:sz w:val="32"/>
          <w:szCs w:val="32"/>
          <w:lang w:val="es-MX"/>
        </w:rPr>
        <w:t>1. Introducción a</w:t>
      </w:r>
      <w:r w:rsidR="003F3B8F">
        <w:rPr>
          <w:rFonts w:ascii="Calibri" w:eastAsia="Calibri" w:hAnsi="Calibri" w:cs="Calibri"/>
          <w:color w:val="0F4761"/>
          <w:sz w:val="32"/>
          <w:szCs w:val="32"/>
          <w:lang w:val="es-MX"/>
        </w:rPr>
        <w:t xml:space="preserve"> la HCI</w:t>
      </w:r>
    </w:p>
    <w:p w14:paraId="53A35094" w14:textId="77777777" w:rsidR="00D2254A" w:rsidRPr="00823F91" w:rsidRDefault="00D2254A" w:rsidP="00D2254A">
      <w:pPr>
        <w:pBdr>
          <w:top w:val="nil"/>
          <w:left w:val="nil"/>
          <w:bottom w:val="nil"/>
          <w:right w:val="nil"/>
          <w:between w:val="nil"/>
        </w:pBdr>
        <w:jc w:val="both"/>
        <w:rPr>
          <w:rFonts w:ascii="Calibri" w:eastAsia="Calibri" w:hAnsi="Calibri" w:cs="Calibri"/>
          <w:lang w:val="es-MX"/>
        </w:rPr>
      </w:pPr>
    </w:p>
    <w:p w14:paraId="3B57332E" w14:textId="702E14E7" w:rsidR="00D2254A" w:rsidRPr="00823F91" w:rsidRDefault="00D2254A" w:rsidP="00D2254A">
      <w:p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En diciembre de 2024, el Consejo del Fondo para el Medio Ambiente Mundial (FMAM) aprobó la segunda fase de la </w:t>
      </w:r>
      <w:hyperlink r:id="rId8">
        <w:r w:rsidR="00324354">
          <w:rPr>
            <w:rFonts w:ascii="Calibri" w:eastAsia="Calibri" w:hAnsi="Calibri" w:cs="Calibri"/>
            <w:color w:val="1155CC"/>
            <w:u w:val="single"/>
            <w:lang w:val="es-MX"/>
          </w:rPr>
          <w:t>Iniciativa de Conservación Inclusiva</w:t>
        </w:r>
      </w:hyperlink>
      <w:r w:rsidR="00324354">
        <w:rPr>
          <w:rFonts w:ascii="Calibri" w:eastAsia="Calibri" w:hAnsi="Calibri" w:cs="Calibri"/>
          <w:color w:val="000000"/>
          <w:lang w:val="es-MX"/>
        </w:rPr>
        <w:t>, llamada la Iniciativa Coraz</w:t>
      </w:r>
      <w:r w:rsidR="00D538C0">
        <w:rPr>
          <w:rFonts w:ascii="Calibri" w:eastAsia="Calibri" w:hAnsi="Calibri" w:cs="Calibri"/>
          <w:color w:val="000000"/>
          <w:lang w:val="es-MX"/>
        </w:rPr>
        <w:t>ón de la Conservación (HC</w:t>
      </w:r>
      <w:r w:rsidRPr="00823F91">
        <w:rPr>
          <w:rFonts w:ascii="Calibri" w:eastAsia="Calibri" w:hAnsi="Calibri" w:cs="Calibri"/>
          <w:color w:val="000000"/>
          <w:lang w:val="es-MX"/>
        </w:rPr>
        <w:t>I)</w:t>
      </w:r>
      <w:r w:rsidR="00202C87">
        <w:rPr>
          <w:rFonts w:ascii="Calibri" w:eastAsia="Calibri" w:hAnsi="Calibri" w:cs="Calibri"/>
          <w:color w:val="000000"/>
          <w:lang w:val="es-MX"/>
        </w:rPr>
        <w:t>,</w:t>
      </w:r>
      <w:r w:rsidRPr="00823F91">
        <w:rPr>
          <w:rFonts w:ascii="Calibri" w:eastAsia="Calibri" w:hAnsi="Calibri" w:cs="Calibri"/>
          <w:color w:val="000000"/>
          <w:lang w:val="es-MX"/>
        </w:rPr>
        <w:t xml:space="preserve"> como ampliación del apoyo a la gestión medioambiental de los Pueblos Indígenas y las comunidades locales. El Fondo Mundial para la Naturaleza (</w:t>
      </w:r>
      <w:r w:rsidRPr="00823F91">
        <w:rPr>
          <w:rFonts w:ascii="Calibri" w:eastAsia="Calibri" w:hAnsi="Calibri" w:cs="Calibri"/>
          <w:lang w:val="es-MX"/>
        </w:rPr>
        <w:t>WWF-US</w:t>
      </w:r>
      <w:r w:rsidRPr="00823F91">
        <w:rPr>
          <w:rFonts w:ascii="Calibri" w:eastAsia="Calibri" w:hAnsi="Calibri" w:cs="Calibri"/>
          <w:color w:val="000000"/>
          <w:lang w:val="es-MX"/>
        </w:rPr>
        <w:t xml:space="preserve">) actúa como agencia del FMAM </w:t>
      </w:r>
      <w:r w:rsidRPr="00823F91">
        <w:rPr>
          <w:rFonts w:ascii="Calibri" w:eastAsia="Calibri" w:hAnsi="Calibri" w:cs="Calibri"/>
          <w:color w:val="0C110F"/>
          <w:highlight w:val="white"/>
          <w:lang w:val="es-MX"/>
        </w:rPr>
        <w:t xml:space="preserve">para seguir desarrollando, implementando y ejecutando la </w:t>
      </w:r>
      <w:r w:rsidR="00202C87">
        <w:rPr>
          <w:rFonts w:ascii="Calibri" w:eastAsia="Calibri" w:hAnsi="Calibri" w:cs="Calibri"/>
          <w:color w:val="0C110F"/>
          <w:highlight w:val="white"/>
          <w:lang w:val="es-MX"/>
        </w:rPr>
        <w:t>HCI</w:t>
      </w:r>
      <w:r w:rsidRPr="00823F91">
        <w:rPr>
          <w:rFonts w:ascii="Calibri" w:eastAsia="Calibri" w:hAnsi="Calibri" w:cs="Calibri"/>
          <w:color w:val="0C110F"/>
          <w:highlight w:val="white"/>
          <w:lang w:val="es-MX"/>
        </w:rPr>
        <w:t xml:space="preserve"> con socios.</w:t>
      </w:r>
    </w:p>
    <w:p w14:paraId="1B533764" w14:textId="77777777" w:rsidR="00D2254A" w:rsidRPr="00823F91" w:rsidRDefault="00D2254A" w:rsidP="00D2254A">
      <w:pPr>
        <w:rPr>
          <w:rFonts w:ascii="Calibri" w:eastAsia="Calibri" w:hAnsi="Calibri" w:cs="Calibri"/>
          <w:b/>
          <w:lang w:val="es-MX"/>
        </w:rPr>
      </w:pPr>
    </w:p>
    <w:p w14:paraId="6280BC56" w14:textId="5778DC9E" w:rsidR="00D2254A" w:rsidRPr="00823F91" w:rsidRDefault="00D2254A" w:rsidP="00D2254A">
      <w:pPr>
        <w:rPr>
          <w:rFonts w:ascii="Calibri" w:eastAsia="Calibri" w:hAnsi="Calibri" w:cs="Calibri"/>
          <w:b/>
          <w:lang w:val="es-MX"/>
        </w:rPr>
      </w:pPr>
      <w:r w:rsidRPr="00823F91">
        <w:rPr>
          <w:rFonts w:ascii="Calibri" w:eastAsia="Calibri" w:hAnsi="Calibri" w:cs="Calibri"/>
          <w:b/>
          <w:lang w:val="es-MX"/>
        </w:rPr>
        <w:t xml:space="preserve">1.1 </w:t>
      </w:r>
      <w:r w:rsidRPr="00823F91">
        <w:rPr>
          <w:rFonts w:ascii="Calibri" w:eastAsia="Calibri" w:hAnsi="Calibri" w:cs="Calibri"/>
          <w:b/>
          <w:lang w:val="es-MX"/>
        </w:rPr>
        <w:tab/>
        <w:t xml:space="preserve">Visión general de </w:t>
      </w:r>
      <w:r w:rsidR="00202C87">
        <w:rPr>
          <w:rFonts w:ascii="Calibri" w:eastAsia="Calibri" w:hAnsi="Calibri" w:cs="Calibri"/>
          <w:b/>
          <w:lang w:val="es-MX"/>
        </w:rPr>
        <w:t>la HCI</w:t>
      </w:r>
    </w:p>
    <w:p w14:paraId="7FC6143E" w14:textId="77777777" w:rsidR="00D2254A" w:rsidRPr="00823F91" w:rsidRDefault="00D2254A" w:rsidP="00D2254A">
      <w:pPr>
        <w:rPr>
          <w:rFonts w:ascii="Calibri" w:eastAsia="Calibri" w:hAnsi="Calibri" w:cs="Calibri"/>
          <w:b/>
          <w:lang w:val="es-MX"/>
        </w:rPr>
      </w:pPr>
    </w:p>
    <w:p w14:paraId="6D038907" w14:textId="2E60F1B1" w:rsidR="00D2254A" w:rsidRPr="00823F91" w:rsidRDefault="00D2254A" w:rsidP="00D2254A">
      <w:pPr>
        <w:rPr>
          <w:rFonts w:ascii="Calibri" w:eastAsia="Calibri" w:hAnsi="Calibri" w:cs="Calibri"/>
          <w:color w:val="000000"/>
          <w:lang w:val="es-MX"/>
        </w:rPr>
      </w:pPr>
      <w:r w:rsidRPr="00823F91">
        <w:rPr>
          <w:rFonts w:ascii="Calibri" w:eastAsia="Calibri" w:hAnsi="Calibri" w:cs="Calibri"/>
          <w:b/>
          <w:lang w:val="es-MX"/>
        </w:rPr>
        <w:t xml:space="preserve">Objetivo: </w:t>
      </w:r>
      <w:r w:rsidRPr="00823F91">
        <w:rPr>
          <w:rFonts w:ascii="Calibri" w:eastAsia="Calibri" w:hAnsi="Calibri" w:cs="Calibri"/>
          <w:lang w:val="es-MX"/>
        </w:rPr>
        <w:t xml:space="preserve">El objetivo general de la </w:t>
      </w:r>
      <w:r w:rsidR="00202C87">
        <w:rPr>
          <w:rFonts w:ascii="Calibri" w:eastAsia="Calibri" w:hAnsi="Calibri" w:cs="Calibri"/>
          <w:lang w:val="es-MX"/>
        </w:rPr>
        <w:t>HCI</w:t>
      </w:r>
      <w:r w:rsidRPr="00823F91">
        <w:rPr>
          <w:rFonts w:ascii="Calibri" w:eastAsia="Calibri" w:hAnsi="Calibri" w:cs="Calibri"/>
          <w:lang w:val="es-MX"/>
        </w:rPr>
        <w:t xml:space="preserve"> es </w:t>
      </w:r>
      <w:r w:rsidRPr="00823F91">
        <w:rPr>
          <w:rFonts w:ascii="Calibri" w:eastAsia="Calibri" w:hAnsi="Calibri" w:cs="Calibri"/>
          <w:color w:val="000000"/>
          <w:lang w:val="es-MX"/>
        </w:rPr>
        <w:t xml:space="preserve">aumentar los recursos </w:t>
      </w:r>
      <w:r w:rsidRPr="00823F91">
        <w:rPr>
          <w:rFonts w:ascii="Calibri" w:eastAsia="Calibri" w:hAnsi="Calibri" w:cs="Calibri"/>
          <w:lang w:val="es-MX"/>
        </w:rPr>
        <w:t>financieros</w:t>
      </w:r>
      <w:r w:rsidRPr="00823F91">
        <w:rPr>
          <w:rFonts w:ascii="Calibri" w:eastAsia="Calibri" w:hAnsi="Calibri" w:cs="Calibri"/>
          <w:color w:val="000000"/>
          <w:lang w:val="es-MX"/>
        </w:rPr>
        <w:t xml:space="preserve">, la fuerza organizativa y el reconocimiento de la gobernanza y la administración de las tierras, territorios y recursos por parte de </w:t>
      </w:r>
      <w:r w:rsidRPr="00823F91">
        <w:rPr>
          <w:rFonts w:ascii="Calibri" w:eastAsia="Calibri" w:hAnsi="Calibri" w:cs="Calibri"/>
          <w:lang w:val="es-MX"/>
        </w:rPr>
        <w:t xml:space="preserve">los Pueblos Indígenas y las comunidades locales </w:t>
      </w:r>
      <w:r w:rsidRPr="00823F91">
        <w:rPr>
          <w:rFonts w:ascii="Calibri" w:eastAsia="Calibri" w:hAnsi="Calibri" w:cs="Calibri"/>
          <w:color w:val="000000"/>
          <w:lang w:val="es-MX"/>
        </w:rPr>
        <w:t xml:space="preserve">para lograr Beneficios </w:t>
      </w:r>
      <w:r>
        <w:rPr>
          <w:rFonts w:ascii="Calibri" w:eastAsia="Calibri" w:hAnsi="Calibri" w:cs="Calibri"/>
          <w:color w:val="000000"/>
          <w:lang w:val="es-MX"/>
        </w:rPr>
        <w:t>A</w:t>
      </w:r>
      <w:r w:rsidRPr="00823F91">
        <w:rPr>
          <w:rFonts w:ascii="Calibri" w:eastAsia="Calibri" w:hAnsi="Calibri" w:cs="Calibri"/>
          <w:color w:val="000000"/>
          <w:lang w:val="es-MX"/>
        </w:rPr>
        <w:t>mbientales Globales</w:t>
      </w:r>
      <w:r>
        <w:rPr>
          <w:rFonts w:ascii="Calibri" w:eastAsia="Calibri" w:hAnsi="Calibri" w:cs="Calibri"/>
          <w:color w:val="000000"/>
          <w:lang w:val="es-MX"/>
        </w:rPr>
        <w:t xml:space="preserve"> (BAG)</w:t>
      </w:r>
      <w:r w:rsidRPr="00823F91">
        <w:rPr>
          <w:rFonts w:ascii="Calibri" w:eastAsia="Calibri" w:hAnsi="Calibri" w:cs="Calibri"/>
          <w:color w:val="000000"/>
          <w:lang w:val="es-MX"/>
        </w:rPr>
        <w:t xml:space="preserve">. </w:t>
      </w:r>
    </w:p>
    <w:p w14:paraId="3BACD125" w14:textId="77777777" w:rsidR="00D2254A" w:rsidRPr="00823F91" w:rsidRDefault="00D2254A" w:rsidP="00D2254A">
      <w:pPr>
        <w:pBdr>
          <w:top w:val="nil"/>
          <w:left w:val="nil"/>
          <w:bottom w:val="nil"/>
          <w:right w:val="nil"/>
          <w:between w:val="nil"/>
        </w:pBdr>
        <w:ind w:left="720"/>
        <w:rPr>
          <w:rFonts w:ascii="Calibri" w:eastAsia="Calibri" w:hAnsi="Calibri" w:cs="Calibri"/>
          <w:color w:val="000000"/>
          <w:lang w:val="es-MX"/>
        </w:rPr>
      </w:pPr>
    </w:p>
    <w:p w14:paraId="6FE05F2A" w14:textId="1814EB08" w:rsidR="00D2254A" w:rsidRPr="00823F91" w:rsidRDefault="00D2254A" w:rsidP="00D2254A">
      <w:pPr>
        <w:rPr>
          <w:rFonts w:ascii="Calibri" w:eastAsia="Calibri" w:hAnsi="Calibri" w:cs="Calibri"/>
          <w:lang w:val="es-MX"/>
        </w:rPr>
      </w:pPr>
      <w:r w:rsidRPr="00823F91">
        <w:rPr>
          <w:rFonts w:ascii="Calibri" w:eastAsia="Calibri" w:hAnsi="Calibri" w:cs="Calibri"/>
          <w:b/>
          <w:lang w:val="es-MX"/>
        </w:rPr>
        <w:t xml:space="preserve">Diseño general de la </w:t>
      </w:r>
      <w:r w:rsidR="00202C87">
        <w:rPr>
          <w:rFonts w:ascii="Calibri" w:eastAsia="Calibri" w:hAnsi="Calibri" w:cs="Calibri"/>
          <w:b/>
          <w:lang w:val="es-MX"/>
        </w:rPr>
        <w:t>HCI</w:t>
      </w:r>
      <w:r w:rsidRPr="00823F91">
        <w:rPr>
          <w:rFonts w:ascii="Calibri" w:eastAsia="Calibri" w:hAnsi="Calibri" w:cs="Calibri"/>
          <w:b/>
          <w:lang w:val="es-MX"/>
        </w:rPr>
        <w:t>:</w:t>
      </w:r>
      <w:r w:rsidRPr="00823F91">
        <w:rPr>
          <w:rFonts w:ascii="Calibri" w:eastAsia="Calibri" w:hAnsi="Calibri" w:cs="Calibri"/>
          <w:bCs/>
          <w:lang w:val="es-MX"/>
        </w:rPr>
        <w:t xml:space="preserve"> La </w:t>
      </w:r>
      <w:r w:rsidR="00202C87">
        <w:rPr>
          <w:rFonts w:ascii="Calibri" w:eastAsia="Calibri" w:hAnsi="Calibri" w:cs="Calibri"/>
          <w:lang w:val="es-MX"/>
        </w:rPr>
        <w:t>HCI</w:t>
      </w:r>
      <w:r w:rsidRPr="00823F91">
        <w:rPr>
          <w:rFonts w:ascii="Calibri" w:eastAsia="Calibri" w:hAnsi="Calibri" w:cs="Calibri"/>
          <w:lang w:val="es-MX"/>
        </w:rPr>
        <w:t xml:space="preserve"> tiene cinco componentes complementarios:</w:t>
      </w:r>
    </w:p>
    <w:p w14:paraId="0DAFCF96" w14:textId="77777777" w:rsidR="00D2254A" w:rsidRPr="00823F91" w:rsidRDefault="00D2254A" w:rsidP="00D2254A">
      <w:pPr>
        <w:numPr>
          <w:ilvl w:val="0"/>
          <w:numId w:val="22"/>
        </w:numPr>
        <w:jc w:val="both"/>
        <w:rPr>
          <w:color w:val="000000"/>
          <w:lang w:val="es-MX"/>
        </w:rPr>
      </w:pPr>
      <w:r w:rsidRPr="00823F91">
        <w:rPr>
          <w:rFonts w:ascii="Calibri" w:eastAsia="Calibri" w:hAnsi="Calibri" w:cs="Calibri"/>
          <w:b/>
          <w:color w:val="000000"/>
          <w:lang w:val="es-MX"/>
        </w:rPr>
        <w:t xml:space="preserve">Componente 1: </w:t>
      </w:r>
      <w:r w:rsidRPr="00823F91">
        <w:rPr>
          <w:rFonts w:ascii="Calibri" w:eastAsia="Calibri" w:hAnsi="Calibri" w:cs="Calibri"/>
          <w:color w:val="000000"/>
          <w:lang w:val="es-MX"/>
        </w:rPr>
        <w:t xml:space="preserve">Proyectos sobre el terreno dirigidos por Pueblos Indígenas y/o comunidades locales para lograr beneficios ambientales globales. </w:t>
      </w:r>
    </w:p>
    <w:p w14:paraId="2CBB74C0" w14:textId="77777777" w:rsidR="00D2254A" w:rsidRPr="00823F91" w:rsidRDefault="00D2254A" w:rsidP="00D2254A">
      <w:pPr>
        <w:numPr>
          <w:ilvl w:val="0"/>
          <w:numId w:val="22"/>
        </w:numPr>
        <w:jc w:val="both"/>
        <w:rPr>
          <w:color w:val="000000"/>
          <w:lang w:val="es-MX"/>
        </w:rPr>
      </w:pPr>
      <w:r w:rsidRPr="00823F91">
        <w:rPr>
          <w:rFonts w:ascii="Calibri" w:eastAsia="Calibri" w:hAnsi="Calibri" w:cs="Calibri"/>
          <w:b/>
          <w:color w:val="000000"/>
          <w:lang w:val="es-MX"/>
        </w:rPr>
        <w:t>Componente 2</w:t>
      </w:r>
      <w:r w:rsidRPr="00823F91">
        <w:rPr>
          <w:rFonts w:ascii="Calibri" w:eastAsia="Calibri" w:hAnsi="Calibri" w:cs="Calibri"/>
          <w:color w:val="000000"/>
          <w:lang w:val="es-MX"/>
        </w:rPr>
        <w:t xml:space="preserve">: Autofortalecimiento de las organizaciones de los Pueblos Indígenas y/o comunidades locales para gobernar las tierras, territorios y recursos. </w:t>
      </w:r>
    </w:p>
    <w:p w14:paraId="2E7AB9A0" w14:textId="77777777" w:rsidR="00D2254A" w:rsidRPr="00823F91" w:rsidRDefault="00D2254A" w:rsidP="00D2254A">
      <w:pPr>
        <w:numPr>
          <w:ilvl w:val="0"/>
          <w:numId w:val="22"/>
        </w:numPr>
        <w:jc w:val="both"/>
        <w:rPr>
          <w:color w:val="000000"/>
          <w:lang w:val="es-MX"/>
        </w:rPr>
      </w:pPr>
      <w:r w:rsidRPr="00823F91">
        <w:rPr>
          <w:rFonts w:ascii="Calibri" w:eastAsia="Calibri" w:hAnsi="Calibri" w:cs="Calibri"/>
          <w:b/>
          <w:color w:val="000000"/>
          <w:lang w:val="es-MX"/>
        </w:rPr>
        <w:t>Componente 3</w:t>
      </w:r>
      <w:r w:rsidRPr="00823F91">
        <w:rPr>
          <w:rFonts w:ascii="Calibri" w:eastAsia="Calibri" w:hAnsi="Calibri" w:cs="Calibri"/>
          <w:color w:val="000000"/>
          <w:lang w:val="es-MX"/>
        </w:rPr>
        <w:t xml:space="preserve">: Representación y reconocimiento de los Pueblos Indígenas y comunidades locales en la toma de decisiones globales y a gran escala. </w:t>
      </w:r>
    </w:p>
    <w:p w14:paraId="352FFABB" w14:textId="77777777" w:rsidR="00D2254A" w:rsidRPr="00823F91" w:rsidRDefault="00D2254A" w:rsidP="00D2254A">
      <w:pPr>
        <w:numPr>
          <w:ilvl w:val="0"/>
          <w:numId w:val="22"/>
        </w:numPr>
        <w:jc w:val="both"/>
        <w:rPr>
          <w:color w:val="000000"/>
          <w:lang w:val="es-MX"/>
        </w:rPr>
      </w:pPr>
      <w:r w:rsidRPr="00823F91">
        <w:rPr>
          <w:rFonts w:ascii="Calibri" w:eastAsia="Calibri" w:hAnsi="Calibri" w:cs="Calibri"/>
          <w:b/>
          <w:color w:val="000000"/>
          <w:lang w:val="es-MX"/>
        </w:rPr>
        <w:t>Componente 4</w:t>
      </w:r>
      <w:r w:rsidRPr="00823F91">
        <w:rPr>
          <w:rFonts w:ascii="Calibri" w:eastAsia="Calibri" w:hAnsi="Calibri" w:cs="Calibri"/>
          <w:color w:val="000000"/>
          <w:lang w:val="es-MX"/>
        </w:rPr>
        <w:t xml:space="preserve">: Experiencia y lecciones aprendidas para apoyar y mejorar iniciativas más amplias de los Pueblos Indígenas y las comunidades locales. </w:t>
      </w:r>
    </w:p>
    <w:p w14:paraId="0CB295FA" w14:textId="77777777" w:rsidR="00D2254A" w:rsidRPr="00823F91" w:rsidRDefault="00D2254A" w:rsidP="00D2254A">
      <w:pPr>
        <w:numPr>
          <w:ilvl w:val="0"/>
          <w:numId w:val="22"/>
        </w:numPr>
        <w:jc w:val="both"/>
        <w:rPr>
          <w:color w:val="000000"/>
          <w:lang w:val="es-MX"/>
        </w:rPr>
      </w:pPr>
      <w:r w:rsidRPr="00823F91">
        <w:rPr>
          <w:rFonts w:ascii="Calibri" w:eastAsia="Calibri" w:hAnsi="Calibri" w:cs="Calibri"/>
          <w:b/>
          <w:color w:val="000000"/>
          <w:lang w:val="es-MX"/>
        </w:rPr>
        <w:t>Componente 5</w:t>
      </w:r>
      <w:r w:rsidRPr="00823F91">
        <w:rPr>
          <w:rFonts w:ascii="Calibri" w:eastAsia="Calibri" w:hAnsi="Calibri" w:cs="Calibri"/>
          <w:color w:val="000000"/>
          <w:lang w:val="es-MX"/>
        </w:rPr>
        <w:t xml:space="preserve">: Seguimiento y evaluación. </w:t>
      </w:r>
    </w:p>
    <w:p w14:paraId="3A305A95" w14:textId="77777777" w:rsidR="00D2254A" w:rsidRPr="00823F91" w:rsidRDefault="00D2254A" w:rsidP="00D2254A">
      <w:pPr>
        <w:jc w:val="both"/>
        <w:rPr>
          <w:rFonts w:ascii="Calibri" w:eastAsia="Calibri" w:hAnsi="Calibri" w:cs="Calibri"/>
          <w:color w:val="000000"/>
          <w:lang w:val="es-MX"/>
        </w:rPr>
      </w:pPr>
    </w:p>
    <w:p w14:paraId="6C0FD9E5" w14:textId="55C6298B"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Presupuesto y calendario:</w:t>
      </w:r>
      <w:r w:rsidRPr="00823F91">
        <w:rPr>
          <w:rFonts w:ascii="Calibri" w:eastAsia="Calibri" w:hAnsi="Calibri" w:cs="Calibri"/>
          <w:lang w:val="es-MX"/>
        </w:rPr>
        <w:t xml:space="preserve"> El presupuesto total para los cinco componentes es de 22,5 millones de dólares estadounidenses, que se ejecutarán entre 2026 y 2030. El componente 1 (proyectos sobre el terreno) es el de mayor envergadura, con un presupuesto de 18 millones de USD. Además, se prevé que la </w:t>
      </w:r>
      <w:r w:rsidR="00066E27">
        <w:rPr>
          <w:rFonts w:ascii="Calibri" w:eastAsia="Calibri" w:hAnsi="Calibri" w:cs="Calibri"/>
          <w:lang w:val="es-MX"/>
        </w:rPr>
        <w:t>HCI</w:t>
      </w:r>
      <w:r w:rsidRPr="00823F91">
        <w:rPr>
          <w:rFonts w:ascii="Calibri" w:eastAsia="Calibri" w:hAnsi="Calibri" w:cs="Calibri"/>
          <w:lang w:val="es-MX"/>
        </w:rPr>
        <w:t xml:space="preserve"> movilice cofinanciación de otras fuentes.</w:t>
      </w:r>
    </w:p>
    <w:p w14:paraId="3727293E" w14:textId="77777777" w:rsidR="00D2254A" w:rsidRPr="00823F91" w:rsidRDefault="00D2254A" w:rsidP="00D2254A">
      <w:pPr>
        <w:ind w:left="360"/>
        <w:jc w:val="both"/>
        <w:rPr>
          <w:rFonts w:ascii="Calibri" w:eastAsia="Calibri" w:hAnsi="Calibri" w:cs="Calibri"/>
          <w:b/>
          <w:lang w:val="es-MX"/>
        </w:rPr>
      </w:pPr>
    </w:p>
    <w:p w14:paraId="7465FD85"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Enfoque geográfico</w:t>
      </w:r>
      <w:r w:rsidRPr="00823F91">
        <w:rPr>
          <w:rFonts w:ascii="Calibri" w:eastAsia="Calibri" w:hAnsi="Calibri" w:cs="Calibri"/>
          <w:lang w:val="es-MX"/>
        </w:rPr>
        <w:t xml:space="preserve">: </w:t>
      </w:r>
      <w:r w:rsidRPr="00823F91">
        <w:rPr>
          <w:rFonts w:ascii="Calibri" w:eastAsia="Calibri" w:hAnsi="Calibri" w:cs="Calibri"/>
          <w:color w:val="0C110F"/>
          <w:highlight w:val="white"/>
          <w:lang w:val="es-MX"/>
        </w:rPr>
        <w:t xml:space="preserve">Los países en desarrollo y los países con economías en transición pueden ser beneficiarios de la ayuda del FMAM. Por lo tanto, los socios deben estar registrados en los países elegibles </w:t>
      </w:r>
      <w:r w:rsidRPr="00823F91">
        <w:rPr>
          <w:rFonts w:ascii="Calibri" w:eastAsia="Calibri" w:hAnsi="Calibri" w:cs="Calibri"/>
          <w:lang w:val="es-MX"/>
        </w:rPr>
        <w:t>del FMAM</w:t>
      </w:r>
      <w:r w:rsidRPr="00823F91">
        <w:rPr>
          <w:rFonts w:ascii="Calibri" w:eastAsia="Calibri" w:hAnsi="Calibri" w:cs="Calibri"/>
          <w:color w:val="0C110F"/>
          <w:highlight w:val="white"/>
          <w:lang w:val="es-MX"/>
        </w:rPr>
        <w:t xml:space="preserve">, y los proyectos sobre el terreno tienen que ejecutarse en </w:t>
      </w:r>
      <w:r w:rsidRPr="00823F91">
        <w:rPr>
          <w:rFonts w:ascii="Calibri" w:eastAsia="Calibri" w:hAnsi="Calibri" w:cs="Calibri"/>
          <w:lang w:val="es-MX"/>
        </w:rPr>
        <w:t xml:space="preserve">los países elegibles del FMAM. La lista completa de países elegibles del FMAM está disponible </w:t>
      </w:r>
      <w:hyperlink r:id="rId9">
        <w:r w:rsidRPr="00823F91">
          <w:rPr>
            <w:rFonts w:ascii="Calibri" w:eastAsia="Calibri" w:hAnsi="Calibri" w:cs="Calibri"/>
            <w:color w:val="467886"/>
            <w:u w:val="single"/>
            <w:lang w:val="es-MX"/>
          </w:rPr>
          <w:t>aquí</w:t>
        </w:r>
      </w:hyperlink>
      <w:r w:rsidRPr="00823F91">
        <w:rPr>
          <w:rFonts w:ascii="Calibri" w:eastAsia="Calibri" w:hAnsi="Calibri" w:cs="Calibri"/>
          <w:lang w:val="es-MX"/>
        </w:rPr>
        <w:t>. También se examinará la elegibilidad de los socios potenciales para la financiación sobre la base de las salvaguardias y normas de cumplimiento del FMAM y WWF-US., incluidas las leyes y criterios de la ONU, EE.UU. y otras leyes y criterios aplicables.</w:t>
      </w:r>
    </w:p>
    <w:p w14:paraId="07BBDAE5" w14:textId="77777777" w:rsidR="00D2254A" w:rsidRPr="00823F91" w:rsidRDefault="00D2254A" w:rsidP="00D2254A">
      <w:pPr>
        <w:jc w:val="both"/>
        <w:rPr>
          <w:rFonts w:ascii="Calibri" w:eastAsia="Calibri" w:hAnsi="Calibri" w:cs="Calibri"/>
          <w:color w:val="000000"/>
          <w:lang w:val="es-MX"/>
        </w:rPr>
      </w:pPr>
    </w:p>
    <w:p w14:paraId="4CC9352B"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color w:val="000000"/>
          <w:lang w:val="es-MX"/>
        </w:rPr>
        <w:lastRenderedPageBreak/>
        <w:t xml:space="preserve">Comité de Dirección: </w:t>
      </w:r>
      <w:r w:rsidRPr="00823F91">
        <w:rPr>
          <w:rFonts w:ascii="Calibri" w:eastAsia="Calibri" w:hAnsi="Calibri" w:cs="Calibri"/>
          <w:color w:val="000000"/>
          <w:lang w:val="es-MX"/>
        </w:rPr>
        <w:t>Se ha creado un Comité de Dirección Interino (ISC</w:t>
      </w:r>
      <w:r w:rsidRPr="00823F91">
        <w:rPr>
          <w:rFonts w:ascii="Calibri" w:eastAsia="Calibri" w:hAnsi="Calibri" w:cs="Calibri"/>
          <w:lang w:val="es-MX"/>
        </w:rPr>
        <w:t xml:space="preserve">), </w:t>
      </w:r>
      <w:r w:rsidRPr="00823F91">
        <w:rPr>
          <w:rFonts w:ascii="Calibri" w:eastAsia="Calibri" w:hAnsi="Calibri" w:cs="Calibri"/>
          <w:color w:val="000000"/>
          <w:lang w:val="es-MX"/>
        </w:rPr>
        <w:t xml:space="preserve">para proporcionar asesoramiento y supervisión durante la fase de planificación y preparación (2025). </w:t>
      </w:r>
      <w:r w:rsidRPr="00823F91">
        <w:rPr>
          <w:rFonts w:ascii="Calibri" w:eastAsia="Calibri" w:hAnsi="Calibri" w:cs="Calibri"/>
          <w:lang w:val="es-MX"/>
        </w:rPr>
        <w:t xml:space="preserve">El ISC también tomará las decisiones finales sobre la selección de propuestas en el marco del Componente 1. </w:t>
      </w:r>
      <w:r w:rsidRPr="00823F91">
        <w:rPr>
          <w:rFonts w:ascii="Calibri" w:eastAsia="Calibri" w:hAnsi="Calibri" w:cs="Calibri"/>
          <w:color w:val="000000"/>
          <w:lang w:val="es-MX"/>
        </w:rPr>
        <w:t xml:space="preserve">El ISC está formado por </w:t>
      </w:r>
      <w:r w:rsidRPr="00823F91">
        <w:rPr>
          <w:rFonts w:ascii="Calibri" w:eastAsia="Calibri" w:hAnsi="Calibri" w:cs="Calibri"/>
          <w:lang w:val="es-MX"/>
        </w:rPr>
        <w:t xml:space="preserve">representantes de las siguientes organizaciones y organismos, e incluye un experto técnico: </w:t>
      </w:r>
    </w:p>
    <w:p w14:paraId="5E099261" w14:textId="77777777" w:rsidR="00D2254A" w:rsidRPr="00823F91" w:rsidRDefault="00D2254A" w:rsidP="00D2254A">
      <w:pPr>
        <w:numPr>
          <w:ilvl w:val="0"/>
          <w:numId w:val="23"/>
        </w:numPr>
        <w:jc w:val="both"/>
        <w:rPr>
          <w:rFonts w:ascii="Calibri" w:eastAsia="Calibri" w:hAnsi="Calibri" w:cs="Calibri"/>
          <w:lang w:val="es-MX"/>
        </w:rPr>
      </w:pPr>
      <w:r w:rsidRPr="00823F91">
        <w:rPr>
          <w:rFonts w:ascii="Calibri" w:eastAsia="Calibri" w:hAnsi="Calibri" w:cs="Calibri"/>
          <w:lang w:val="es-MX"/>
        </w:rPr>
        <w:t xml:space="preserve">Grupo Asesor sobre Pueblos Indígenas del FMAM. </w:t>
      </w:r>
    </w:p>
    <w:p w14:paraId="30417253" w14:textId="021F1F9E" w:rsidR="00D2254A" w:rsidRPr="00823F91" w:rsidRDefault="00D2254A" w:rsidP="00D2254A">
      <w:pPr>
        <w:numPr>
          <w:ilvl w:val="0"/>
          <w:numId w:val="23"/>
        </w:numPr>
        <w:jc w:val="both"/>
        <w:rPr>
          <w:rFonts w:ascii="Calibri" w:eastAsia="Calibri" w:hAnsi="Calibri" w:cs="Calibri"/>
          <w:lang w:val="es-MX"/>
        </w:rPr>
      </w:pPr>
      <w:r w:rsidRPr="00823F91">
        <w:rPr>
          <w:rFonts w:ascii="Calibri" w:eastAsia="Calibri" w:hAnsi="Calibri" w:cs="Calibri"/>
          <w:lang w:val="es-MX"/>
        </w:rPr>
        <w:t xml:space="preserve">Comité </w:t>
      </w:r>
      <w:r>
        <w:rPr>
          <w:rFonts w:ascii="Calibri" w:eastAsia="Calibri" w:hAnsi="Calibri" w:cs="Calibri"/>
          <w:lang w:val="es-MX"/>
        </w:rPr>
        <w:t>de Dirección</w:t>
      </w:r>
      <w:r w:rsidRPr="00823F91">
        <w:rPr>
          <w:rFonts w:ascii="Calibri" w:eastAsia="Calibri" w:hAnsi="Calibri" w:cs="Calibri"/>
          <w:lang w:val="es-MX"/>
        </w:rPr>
        <w:t xml:space="preserve"> del Proyecto </w:t>
      </w:r>
      <w:r w:rsidR="00E20C31">
        <w:rPr>
          <w:rFonts w:ascii="Calibri" w:eastAsia="Calibri" w:hAnsi="Calibri" w:cs="Calibri"/>
          <w:lang w:val="es-MX"/>
        </w:rPr>
        <w:t xml:space="preserve">Iniciativa de Conservación Inclusiva </w:t>
      </w:r>
      <w:r w:rsidRPr="00823F91">
        <w:rPr>
          <w:rFonts w:ascii="Calibri" w:eastAsia="Calibri" w:hAnsi="Calibri" w:cs="Calibri"/>
          <w:lang w:val="es-MX"/>
        </w:rPr>
        <w:t xml:space="preserve">del FMAM 7. </w:t>
      </w:r>
    </w:p>
    <w:p w14:paraId="59CBA0E2" w14:textId="77777777" w:rsidR="00D2254A" w:rsidRPr="00823F91" w:rsidRDefault="00D2254A" w:rsidP="00D2254A">
      <w:pPr>
        <w:numPr>
          <w:ilvl w:val="0"/>
          <w:numId w:val="23"/>
        </w:numPr>
        <w:jc w:val="both"/>
        <w:rPr>
          <w:rFonts w:ascii="Calibri" w:eastAsia="Calibri" w:hAnsi="Calibri" w:cs="Calibri"/>
          <w:lang w:val="es-MX"/>
        </w:rPr>
      </w:pPr>
      <w:r w:rsidRPr="00823F91">
        <w:rPr>
          <w:rFonts w:ascii="Calibri" w:eastAsia="Calibri" w:hAnsi="Calibri" w:cs="Calibri"/>
          <w:lang w:val="es-MX"/>
        </w:rPr>
        <w:t xml:space="preserve">Grupo Consultivo de Pueblos Indígenas de WWF. </w:t>
      </w:r>
    </w:p>
    <w:p w14:paraId="2305EB30" w14:textId="77777777" w:rsidR="00D2254A" w:rsidRPr="00823F91" w:rsidRDefault="00D2254A" w:rsidP="00D2254A">
      <w:pPr>
        <w:numPr>
          <w:ilvl w:val="0"/>
          <w:numId w:val="23"/>
        </w:numPr>
        <w:jc w:val="both"/>
        <w:rPr>
          <w:rFonts w:ascii="Calibri" w:eastAsia="Calibri" w:hAnsi="Calibri" w:cs="Calibri"/>
          <w:lang w:val="es-MX"/>
        </w:rPr>
      </w:pPr>
      <w:r w:rsidRPr="00823F91">
        <w:rPr>
          <w:rFonts w:ascii="Calibri" w:eastAsia="Calibri" w:hAnsi="Calibri" w:cs="Calibri"/>
          <w:lang w:val="es-MX"/>
        </w:rPr>
        <w:t xml:space="preserve">Secretaría del FMAM. </w:t>
      </w:r>
    </w:p>
    <w:p w14:paraId="351C4C02" w14:textId="77777777" w:rsidR="00D2254A" w:rsidRPr="00823F91" w:rsidRDefault="00D2254A" w:rsidP="00D2254A">
      <w:pPr>
        <w:numPr>
          <w:ilvl w:val="0"/>
          <w:numId w:val="23"/>
        </w:numPr>
        <w:jc w:val="both"/>
        <w:rPr>
          <w:rFonts w:ascii="Calibri" w:eastAsia="Calibri" w:hAnsi="Calibri" w:cs="Calibri"/>
          <w:lang w:val="es-MX"/>
        </w:rPr>
      </w:pPr>
      <w:r w:rsidRPr="00823F91">
        <w:rPr>
          <w:rFonts w:ascii="Calibri" w:eastAsia="Calibri" w:hAnsi="Calibri" w:cs="Calibri"/>
          <w:lang w:val="es-MX"/>
        </w:rPr>
        <w:t xml:space="preserve">Experto técnico independiente en derechos y conservación de los Pueblos Indígenas y las comunidades locales. </w:t>
      </w:r>
    </w:p>
    <w:p w14:paraId="199CABB7" w14:textId="77777777" w:rsidR="00D2254A" w:rsidRPr="00823F91" w:rsidRDefault="00D2254A" w:rsidP="00D2254A">
      <w:pPr>
        <w:jc w:val="both"/>
        <w:rPr>
          <w:rFonts w:ascii="Calibri" w:eastAsia="Calibri" w:hAnsi="Calibri" w:cs="Calibri"/>
          <w:lang w:val="es-MX"/>
        </w:rPr>
      </w:pPr>
    </w:p>
    <w:p w14:paraId="2A744DCB" w14:textId="77777777" w:rsidR="00D2254A" w:rsidRPr="00823F91" w:rsidRDefault="00D2254A" w:rsidP="00D2254A">
      <w:pPr>
        <w:jc w:val="both"/>
        <w:rPr>
          <w:rFonts w:ascii="Calibri" w:eastAsia="Calibri" w:hAnsi="Calibri" w:cs="Calibri"/>
          <w:b/>
          <w:lang w:val="es-MX"/>
        </w:rPr>
      </w:pPr>
      <w:r w:rsidRPr="00823F91">
        <w:rPr>
          <w:rFonts w:ascii="Calibri" w:eastAsia="Calibri" w:hAnsi="Calibri" w:cs="Calibri"/>
          <w:b/>
          <w:lang w:val="es-MX"/>
        </w:rPr>
        <w:t>1.2</w:t>
      </w:r>
      <w:r w:rsidRPr="00823F91">
        <w:rPr>
          <w:rFonts w:ascii="Calibri" w:eastAsia="Calibri" w:hAnsi="Calibri" w:cs="Calibri"/>
          <w:b/>
          <w:lang w:val="es-MX"/>
        </w:rPr>
        <w:tab/>
        <w:t>Contexto del Componente 1</w:t>
      </w:r>
    </w:p>
    <w:p w14:paraId="4AD93512" w14:textId="77777777" w:rsidR="00D2254A" w:rsidRPr="00823F91" w:rsidRDefault="00D2254A" w:rsidP="00D2254A">
      <w:pPr>
        <w:jc w:val="both"/>
        <w:rPr>
          <w:rFonts w:ascii="Calibri" w:eastAsia="Calibri" w:hAnsi="Calibri" w:cs="Calibri"/>
          <w:lang w:val="es-MX"/>
        </w:rPr>
      </w:pPr>
    </w:p>
    <w:p w14:paraId="09D5C298"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Cada vez hay más instituciones, organizaciones, redes y mecanismos de financiación dirigidos por Pueblos Indígenas y/o comunidades locales que gestionan, distribuyen y desembolsan fondos a comunidades afiliadas, miembros y socios. Estas organizaciones son capaces de apoyar a las comunidades, los miembros y los socios de maneras que están en sintonía con sus realidades locales. En general, desempeñan un papel importante al permitir que un mayor nivel de financiación llegue a los Pueblos Indígenas y a las comunidades locales de forma apropiada a nivel local.</w:t>
      </w:r>
    </w:p>
    <w:p w14:paraId="6896E688" w14:textId="77777777" w:rsidR="00D2254A" w:rsidRPr="00823F91" w:rsidRDefault="00D2254A" w:rsidP="00D2254A">
      <w:pPr>
        <w:jc w:val="both"/>
        <w:rPr>
          <w:rFonts w:ascii="Calibri" w:eastAsia="Calibri" w:hAnsi="Calibri" w:cs="Calibri"/>
          <w:lang w:val="es-MX"/>
        </w:rPr>
      </w:pPr>
    </w:p>
    <w:p w14:paraId="0016DAC8" w14:textId="5C901ADF"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El Componente 1 de</w:t>
      </w:r>
      <w:r w:rsidR="00572C79">
        <w:rPr>
          <w:rFonts w:ascii="Calibri" w:eastAsia="Calibri" w:hAnsi="Calibri" w:cs="Calibri"/>
          <w:lang w:val="es-MX"/>
        </w:rPr>
        <w:t xml:space="preserve"> </w:t>
      </w:r>
      <w:r w:rsidRPr="00823F91">
        <w:rPr>
          <w:rFonts w:ascii="Calibri" w:eastAsia="Calibri" w:hAnsi="Calibri" w:cs="Calibri"/>
          <w:lang w:val="es-MX"/>
        </w:rPr>
        <w:t>l</w:t>
      </w:r>
      <w:r w:rsidR="00572C79">
        <w:rPr>
          <w:rFonts w:ascii="Calibri" w:eastAsia="Calibri" w:hAnsi="Calibri" w:cs="Calibri"/>
          <w:lang w:val="es-MX"/>
        </w:rPr>
        <w:t>a</w:t>
      </w:r>
      <w:r w:rsidRPr="00823F91">
        <w:rPr>
          <w:rFonts w:ascii="Calibri" w:eastAsia="Calibri" w:hAnsi="Calibri" w:cs="Calibri"/>
          <w:lang w:val="es-MX"/>
        </w:rPr>
        <w:t xml:space="preserve"> </w:t>
      </w:r>
      <w:r w:rsidR="00156F88">
        <w:rPr>
          <w:rFonts w:ascii="Calibri" w:eastAsia="Calibri" w:hAnsi="Calibri" w:cs="Calibri"/>
          <w:lang w:val="es-MX"/>
        </w:rPr>
        <w:t>HCI</w:t>
      </w:r>
      <w:r w:rsidRPr="00823F91">
        <w:rPr>
          <w:rFonts w:ascii="Calibri" w:eastAsia="Calibri" w:hAnsi="Calibri" w:cs="Calibri"/>
          <w:lang w:val="es-MX"/>
        </w:rPr>
        <w:t xml:space="preserve"> está diseñado para crear asociaciones con un número limitado de organizaciones de este tipo que les permitan apoyar a las comunidades afiliadas, a los miembros y a los socios para mejorar la gestión de las tierras, los territorios y los recursos y proporcionar Beneficios Ambientales Globales. </w:t>
      </w:r>
    </w:p>
    <w:p w14:paraId="07D3E94D" w14:textId="77777777" w:rsidR="00D2254A" w:rsidRPr="00823F91" w:rsidRDefault="00D2254A" w:rsidP="00D2254A">
      <w:pPr>
        <w:jc w:val="both"/>
        <w:rPr>
          <w:rFonts w:ascii="Calibri" w:eastAsia="Calibri" w:hAnsi="Calibri" w:cs="Calibri"/>
          <w:lang w:val="es-MX"/>
        </w:rPr>
      </w:pPr>
    </w:p>
    <w:p w14:paraId="67A9DCC1" w14:textId="7FCE7F58"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Esta labor conlleva retos. Los socios tendrán que cumplir los requisitos del Fondo para el Medio Ambiente Mundial (como donante de</w:t>
      </w:r>
      <w:r w:rsidR="00572C79">
        <w:rPr>
          <w:rFonts w:ascii="Calibri" w:eastAsia="Calibri" w:hAnsi="Calibri" w:cs="Calibri"/>
          <w:lang w:val="es-MX"/>
        </w:rPr>
        <w:t xml:space="preserve"> </w:t>
      </w:r>
      <w:r w:rsidRPr="00823F91">
        <w:rPr>
          <w:rFonts w:ascii="Calibri" w:eastAsia="Calibri" w:hAnsi="Calibri" w:cs="Calibri"/>
          <w:lang w:val="es-MX"/>
        </w:rPr>
        <w:t>l</w:t>
      </w:r>
      <w:r w:rsidR="00572C79">
        <w:rPr>
          <w:rFonts w:ascii="Calibri" w:eastAsia="Calibri" w:hAnsi="Calibri" w:cs="Calibri"/>
          <w:lang w:val="es-MX"/>
        </w:rPr>
        <w:t>a</w:t>
      </w:r>
      <w:r w:rsidRPr="00823F91">
        <w:rPr>
          <w:rFonts w:ascii="Calibri" w:eastAsia="Calibri" w:hAnsi="Calibri" w:cs="Calibri"/>
          <w:lang w:val="es-MX"/>
        </w:rPr>
        <w:t xml:space="preserve"> </w:t>
      </w:r>
      <w:r w:rsidR="00156F88">
        <w:rPr>
          <w:rFonts w:ascii="Calibri" w:eastAsia="Calibri" w:hAnsi="Calibri" w:cs="Calibri"/>
          <w:lang w:val="es-MX"/>
        </w:rPr>
        <w:t>HCI</w:t>
      </w:r>
      <w:r w:rsidRPr="00823F91">
        <w:rPr>
          <w:rFonts w:ascii="Calibri" w:eastAsia="Calibri" w:hAnsi="Calibri" w:cs="Calibri"/>
          <w:lang w:val="es-MX"/>
        </w:rPr>
        <w:t>) y WWF (el organismo de ejecución del FMAM). Esto incluye el requisito de identificar y mitigar los riesgos medioambientales y sociales, abordar las salvaguardias e informar sobre ellas, desarrollar análisis e informar sobre planes para la participación de las partes interesadas y la inclusión de las cuestiones de género y juventud, supervisar los indicadores de impacto e informar sobre ellos, y cumplir una serie de requisitos fiduciarios. El componente 2 de</w:t>
      </w:r>
      <w:r w:rsidR="00572C79">
        <w:rPr>
          <w:rFonts w:ascii="Calibri" w:eastAsia="Calibri" w:hAnsi="Calibri" w:cs="Calibri"/>
          <w:lang w:val="es-MX"/>
        </w:rPr>
        <w:t xml:space="preserve"> </w:t>
      </w:r>
      <w:r w:rsidRPr="00823F91">
        <w:rPr>
          <w:rFonts w:ascii="Calibri" w:eastAsia="Calibri" w:hAnsi="Calibri" w:cs="Calibri"/>
          <w:lang w:val="es-MX"/>
        </w:rPr>
        <w:t>l</w:t>
      </w:r>
      <w:r w:rsidR="00572C79">
        <w:rPr>
          <w:rFonts w:ascii="Calibri" w:eastAsia="Calibri" w:hAnsi="Calibri" w:cs="Calibri"/>
          <w:lang w:val="es-MX"/>
        </w:rPr>
        <w:t>a</w:t>
      </w:r>
      <w:r w:rsidRPr="00823F91">
        <w:rPr>
          <w:rFonts w:ascii="Calibri" w:eastAsia="Calibri" w:hAnsi="Calibri" w:cs="Calibri"/>
          <w:lang w:val="es-MX"/>
        </w:rPr>
        <w:t xml:space="preserve"> </w:t>
      </w:r>
      <w:r w:rsidR="00572C79">
        <w:rPr>
          <w:rFonts w:ascii="Calibri" w:eastAsia="Calibri" w:hAnsi="Calibri" w:cs="Calibri"/>
          <w:lang w:val="es-MX"/>
        </w:rPr>
        <w:t>HCI</w:t>
      </w:r>
      <w:r w:rsidRPr="00823F91">
        <w:rPr>
          <w:rFonts w:ascii="Calibri" w:eastAsia="Calibri" w:hAnsi="Calibri" w:cs="Calibri"/>
          <w:lang w:val="es-MX"/>
        </w:rPr>
        <w:t xml:space="preserve"> prestará apoyo a los socios para que refuercen por sí mismos sus capacidades institucionales a fin de cumplir estos requisitos.</w:t>
      </w:r>
    </w:p>
    <w:p w14:paraId="7A86BEEE" w14:textId="77777777" w:rsidR="00D2254A" w:rsidRPr="00823F91" w:rsidRDefault="00D2254A" w:rsidP="00D2254A">
      <w:pPr>
        <w:jc w:val="both"/>
        <w:rPr>
          <w:rFonts w:ascii="Calibri" w:eastAsia="Calibri" w:hAnsi="Calibri" w:cs="Calibri"/>
          <w:lang w:val="es-MX"/>
        </w:rPr>
      </w:pPr>
    </w:p>
    <w:p w14:paraId="1E57B0E4" w14:textId="303439B8"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 xml:space="preserve">A lo largo del proyecto, </w:t>
      </w:r>
      <w:r w:rsidR="00E44EC8">
        <w:rPr>
          <w:rFonts w:ascii="Calibri" w:eastAsia="Calibri" w:hAnsi="Calibri" w:cs="Calibri"/>
          <w:lang w:val="es-MX"/>
        </w:rPr>
        <w:t>la HCI</w:t>
      </w:r>
      <w:r w:rsidRPr="00823F91">
        <w:rPr>
          <w:rFonts w:ascii="Calibri" w:eastAsia="Calibri" w:hAnsi="Calibri" w:cs="Calibri"/>
          <w:lang w:val="es-MX"/>
        </w:rPr>
        <w:t xml:space="preserve"> aspira a capacitar a los socios para que se comprometan con la financiación multilateral, contribuyendo así a aumentar el acceso a nuevas fuentes de financiación para los Pueblos Indígenas y las comunidades locales. </w:t>
      </w:r>
    </w:p>
    <w:p w14:paraId="2529DB32" w14:textId="77777777" w:rsidR="00D2254A" w:rsidRPr="00823F91" w:rsidRDefault="00D2254A" w:rsidP="00D2254A">
      <w:pPr>
        <w:keepNext/>
        <w:keepLines/>
        <w:pBdr>
          <w:top w:val="nil"/>
          <w:left w:val="nil"/>
          <w:bottom w:val="nil"/>
          <w:right w:val="nil"/>
          <w:between w:val="nil"/>
        </w:pBdr>
        <w:spacing w:before="160" w:after="80"/>
        <w:jc w:val="both"/>
        <w:rPr>
          <w:rFonts w:ascii="Calibri" w:eastAsia="Calibri" w:hAnsi="Calibri" w:cs="Calibri"/>
          <w:b/>
          <w:color w:val="000000"/>
          <w:sz w:val="32"/>
          <w:szCs w:val="32"/>
          <w:lang w:val="es-MX"/>
        </w:rPr>
      </w:pPr>
      <w:r w:rsidRPr="00823F91">
        <w:rPr>
          <w:rFonts w:ascii="Calibri" w:eastAsia="Calibri" w:hAnsi="Calibri" w:cs="Calibri"/>
          <w:color w:val="0F4761"/>
          <w:sz w:val="32"/>
          <w:szCs w:val="32"/>
          <w:lang w:val="es-MX"/>
        </w:rPr>
        <w:t>2. Proyectos sobre el terreno dirigidos por Pueblos Indígenas y/o comunidades locales (Componente 1)</w:t>
      </w:r>
    </w:p>
    <w:p w14:paraId="51CAC1C3" w14:textId="77777777" w:rsidR="00D2254A" w:rsidRPr="00823F91" w:rsidRDefault="00D2254A" w:rsidP="00D2254A">
      <w:pPr>
        <w:jc w:val="both"/>
        <w:rPr>
          <w:rFonts w:ascii="Calibri" w:eastAsia="Calibri" w:hAnsi="Calibri" w:cs="Calibri"/>
          <w:sz w:val="22"/>
          <w:szCs w:val="22"/>
          <w:lang w:val="es-MX"/>
        </w:rPr>
      </w:pPr>
    </w:p>
    <w:p w14:paraId="6A78434F"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 xml:space="preserve">En el marco del Componente 1, se seleccionará un número limitado de Pueblos Indígenas y/o comunidades locales socias para gestionar, distribuir y desembolsar fondos para apoyar a las comunidades afiliadas, miembros o socios para mejorar la </w:t>
      </w:r>
      <w:r>
        <w:rPr>
          <w:rFonts w:ascii="Calibri" w:eastAsia="Calibri" w:hAnsi="Calibri" w:cs="Calibri"/>
          <w:lang w:val="es-MX"/>
        </w:rPr>
        <w:t>gest</w:t>
      </w:r>
      <w:r w:rsidRPr="00823F91">
        <w:rPr>
          <w:rFonts w:ascii="Calibri" w:eastAsia="Calibri" w:hAnsi="Calibri" w:cs="Calibri"/>
          <w:lang w:val="es-MX"/>
        </w:rPr>
        <w:t xml:space="preserve">ión de las tierras, territorios y </w:t>
      </w:r>
      <w:r w:rsidRPr="00823F91">
        <w:rPr>
          <w:rFonts w:ascii="Calibri" w:eastAsia="Calibri" w:hAnsi="Calibri" w:cs="Calibri"/>
          <w:lang w:val="es-MX"/>
        </w:rPr>
        <w:lastRenderedPageBreak/>
        <w:t xml:space="preserve">recursos y proporcionar Beneficios Ambientales Globales a través del trabajo de conservación sobre el terreno. </w:t>
      </w:r>
    </w:p>
    <w:p w14:paraId="22BB1600" w14:textId="77777777" w:rsidR="00D2254A" w:rsidRPr="00823F91" w:rsidRDefault="00D2254A" w:rsidP="00D2254A">
      <w:pPr>
        <w:jc w:val="both"/>
        <w:rPr>
          <w:rFonts w:ascii="Calibri" w:eastAsia="Calibri" w:hAnsi="Calibri" w:cs="Calibri"/>
          <w:sz w:val="22"/>
          <w:szCs w:val="22"/>
          <w:lang w:val="es-MX"/>
        </w:rPr>
      </w:pPr>
    </w:p>
    <w:p w14:paraId="7E47D1D7" w14:textId="77777777" w:rsidR="00D2254A" w:rsidRPr="00823F91" w:rsidRDefault="00D2254A" w:rsidP="00D2254A">
      <w:pPr>
        <w:jc w:val="both"/>
        <w:rPr>
          <w:rFonts w:ascii="Calibri" w:eastAsia="Calibri" w:hAnsi="Calibri" w:cs="Calibri"/>
          <w:color w:val="000000"/>
          <w:lang w:val="es-MX"/>
        </w:rPr>
      </w:pPr>
      <w:r w:rsidRPr="00823F91">
        <w:rPr>
          <w:rFonts w:ascii="Calibri" w:eastAsia="Calibri" w:hAnsi="Calibri" w:cs="Calibri"/>
          <w:b/>
          <w:lang w:val="es-MX"/>
        </w:rPr>
        <w:t>Resultados</w:t>
      </w:r>
      <w:r w:rsidRPr="00823F91">
        <w:rPr>
          <w:rFonts w:ascii="Calibri" w:eastAsia="Calibri" w:hAnsi="Calibri" w:cs="Calibri"/>
          <w:lang w:val="es-MX"/>
        </w:rPr>
        <w:t xml:space="preserve">: </w:t>
      </w:r>
      <w:r w:rsidRPr="00823F91">
        <w:rPr>
          <w:rFonts w:ascii="Calibri" w:eastAsia="Calibri" w:hAnsi="Calibri" w:cs="Calibri"/>
          <w:color w:val="000000"/>
          <w:lang w:val="es-MX"/>
        </w:rPr>
        <w:t>Los resultados esperados del Componente 1 son:</w:t>
      </w:r>
    </w:p>
    <w:p w14:paraId="244A2F20" w14:textId="77777777" w:rsidR="00D2254A" w:rsidRPr="00823F91" w:rsidRDefault="00D2254A" w:rsidP="00D2254A">
      <w:pPr>
        <w:numPr>
          <w:ilvl w:val="0"/>
          <w:numId w:val="25"/>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Una cartera diversa y global de proyectos sobre </w:t>
      </w:r>
      <w:r w:rsidRPr="00823F91">
        <w:rPr>
          <w:rFonts w:ascii="Calibri" w:eastAsia="Calibri" w:hAnsi="Calibri" w:cs="Calibri"/>
          <w:lang w:val="es-MX"/>
        </w:rPr>
        <w:t>el</w:t>
      </w:r>
      <w:r w:rsidRPr="00823F91">
        <w:rPr>
          <w:rFonts w:ascii="Calibri" w:eastAsia="Calibri" w:hAnsi="Calibri" w:cs="Calibri"/>
          <w:color w:val="000000"/>
          <w:lang w:val="es-MX"/>
        </w:rPr>
        <w:t xml:space="preserve"> terreno dirigidos por Pueblos Indígenas y/o comunidades locales </w:t>
      </w:r>
      <w:r>
        <w:rPr>
          <w:rFonts w:ascii="Calibri" w:eastAsia="Calibri" w:hAnsi="Calibri" w:cs="Calibri"/>
          <w:color w:val="000000"/>
          <w:lang w:val="es-MX"/>
        </w:rPr>
        <w:t xml:space="preserve">que </w:t>
      </w:r>
      <w:r w:rsidRPr="00823F91">
        <w:rPr>
          <w:rFonts w:ascii="Calibri" w:eastAsia="Calibri" w:hAnsi="Calibri" w:cs="Calibri"/>
          <w:color w:val="000000"/>
          <w:lang w:val="es-MX"/>
        </w:rPr>
        <w:t>ha</w:t>
      </w:r>
      <w:r>
        <w:rPr>
          <w:rFonts w:ascii="Calibri" w:eastAsia="Calibri" w:hAnsi="Calibri" w:cs="Calibri"/>
          <w:color w:val="000000"/>
          <w:lang w:val="es-MX"/>
        </w:rPr>
        <w:t>n</w:t>
      </w:r>
      <w:r w:rsidRPr="00823F91">
        <w:rPr>
          <w:rFonts w:ascii="Calibri" w:eastAsia="Calibri" w:hAnsi="Calibri" w:cs="Calibri"/>
          <w:color w:val="000000"/>
          <w:lang w:val="es-MX"/>
        </w:rPr>
        <w:t xml:space="preserve"> </w:t>
      </w:r>
      <w:r w:rsidRPr="00823F91">
        <w:rPr>
          <w:rFonts w:ascii="Calibri" w:eastAsia="Calibri" w:hAnsi="Calibri" w:cs="Calibri"/>
          <w:lang w:val="es-MX"/>
        </w:rPr>
        <w:t xml:space="preserve">mejorado </w:t>
      </w:r>
      <w:r w:rsidRPr="00823F91">
        <w:rPr>
          <w:rFonts w:ascii="Calibri" w:eastAsia="Calibri" w:hAnsi="Calibri" w:cs="Calibri"/>
          <w:color w:val="000000"/>
          <w:lang w:val="es-MX"/>
        </w:rPr>
        <w:t xml:space="preserve">la gestión de tierras, territorios y recursos y </w:t>
      </w:r>
      <w:r w:rsidRPr="00823F91">
        <w:rPr>
          <w:rFonts w:ascii="Calibri" w:eastAsia="Calibri" w:hAnsi="Calibri" w:cs="Calibri"/>
          <w:lang w:val="es-MX"/>
        </w:rPr>
        <w:t xml:space="preserve">generado </w:t>
      </w:r>
      <w:r w:rsidRPr="00823F91">
        <w:rPr>
          <w:rFonts w:ascii="Calibri" w:eastAsia="Calibri" w:hAnsi="Calibri" w:cs="Calibri"/>
          <w:color w:val="000000"/>
          <w:lang w:val="es-MX"/>
        </w:rPr>
        <w:t>beneficios ambientales globales</w:t>
      </w:r>
      <w:r w:rsidRPr="00823F91">
        <w:rPr>
          <w:rFonts w:ascii="Calibri" w:eastAsia="Calibri" w:hAnsi="Calibri" w:cs="Calibri"/>
          <w:lang w:val="es-MX"/>
        </w:rPr>
        <w:t xml:space="preserve">. </w:t>
      </w:r>
    </w:p>
    <w:p w14:paraId="4CFEA894" w14:textId="77777777" w:rsidR="00D2254A" w:rsidRPr="00823F91" w:rsidRDefault="00D2254A" w:rsidP="00D2254A">
      <w:pPr>
        <w:numPr>
          <w:ilvl w:val="0"/>
          <w:numId w:val="25"/>
        </w:numPr>
        <w:jc w:val="both"/>
        <w:rPr>
          <w:rFonts w:ascii="Calibri" w:eastAsia="Calibri" w:hAnsi="Calibri" w:cs="Calibri"/>
          <w:lang w:val="es-MX"/>
        </w:rPr>
      </w:pPr>
      <w:r>
        <w:rPr>
          <w:rFonts w:ascii="Calibri" w:eastAsia="Calibri" w:hAnsi="Calibri" w:cs="Calibri"/>
          <w:color w:val="000000"/>
          <w:lang w:val="es-MX"/>
        </w:rPr>
        <w:t>Una m</w:t>
      </w:r>
      <w:r w:rsidRPr="00823F91">
        <w:rPr>
          <w:rFonts w:ascii="Calibri" w:eastAsia="Calibri" w:hAnsi="Calibri" w:cs="Calibri"/>
          <w:color w:val="000000"/>
          <w:lang w:val="es-MX"/>
        </w:rPr>
        <w:t>ayor visibilidad</w:t>
      </w:r>
      <w:r w:rsidRPr="00823F91">
        <w:rPr>
          <w:rFonts w:ascii="Calibri" w:eastAsia="Calibri" w:hAnsi="Calibri" w:cs="Calibri"/>
          <w:lang w:val="es-MX"/>
        </w:rPr>
        <w:t xml:space="preserve">, </w:t>
      </w:r>
      <w:r w:rsidRPr="00823F91">
        <w:rPr>
          <w:rFonts w:ascii="Calibri" w:eastAsia="Calibri" w:hAnsi="Calibri" w:cs="Calibri"/>
          <w:color w:val="000000"/>
          <w:lang w:val="es-MX"/>
        </w:rPr>
        <w:t xml:space="preserve">reconocimiento y respeto de las contribuciones y derechos de los Pueblos Indígenas y/o comunidades locales en la </w:t>
      </w:r>
      <w:r w:rsidRPr="00823F91">
        <w:rPr>
          <w:rFonts w:ascii="Calibri" w:eastAsia="Calibri" w:hAnsi="Calibri" w:cs="Calibri"/>
          <w:lang w:val="es-MX"/>
        </w:rPr>
        <w:t xml:space="preserve">conservación y uso sostenible de la biodiversidad de importancia mundial. </w:t>
      </w:r>
    </w:p>
    <w:p w14:paraId="60961A51" w14:textId="77777777" w:rsidR="00D2254A" w:rsidRPr="00823F91" w:rsidRDefault="00D2254A" w:rsidP="00D2254A">
      <w:pPr>
        <w:jc w:val="both"/>
        <w:rPr>
          <w:rFonts w:ascii="Calibri" w:eastAsia="Calibri" w:hAnsi="Calibri" w:cs="Calibri"/>
          <w:lang w:val="es-MX"/>
        </w:rPr>
      </w:pPr>
    </w:p>
    <w:p w14:paraId="797C8C7C"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 xml:space="preserve">Tamaño de las subvenciones: </w:t>
      </w:r>
      <w:r w:rsidRPr="00823F91">
        <w:rPr>
          <w:rFonts w:ascii="Calibri" w:eastAsia="Calibri" w:hAnsi="Calibri" w:cs="Calibri"/>
          <w:lang w:val="es-MX"/>
        </w:rPr>
        <w:t xml:space="preserve">Se invita a presentar propuestas con presupuestos de </w:t>
      </w:r>
      <w:r w:rsidRPr="00823F91">
        <w:rPr>
          <w:rFonts w:ascii="Calibri" w:eastAsia="Calibri" w:hAnsi="Calibri" w:cs="Calibri"/>
          <w:color w:val="000000"/>
          <w:lang w:val="es-MX"/>
        </w:rPr>
        <w:t>1</w:t>
      </w:r>
      <w:r>
        <w:rPr>
          <w:rFonts w:ascii="Calibri" w:eastAsia="Calibri" w:hAnsi="Calibri" w:cs="Calibri"/>
          <w:color w:val="000000"/>
          <w:lang w:val="es-MX"/>
        </w:rPr>
        <w:t xml:space="preserve"> a </w:t>
      </w:r>
      <w:r w:rsidRPr="00823F91">
        <w:rPr>
          <w:rFonts w:ascii="Calibri" w:eastAsia="Calibri" w:hAnsi="Calibri" w:cs="Calibri"/>
          <w:color w:val="000000"/>
          <w:lang w:val="es-MX"/>
        </w:rPr>
        <w:t xml:space="preserve">2 millones de USD. Con un presupuesto global de 18 millones de USD, </w:t>
      </w:r>
      <w:r w:rsidRPr="00823F91">
        <w:rPr>
          <w:rFonts w:ascii="Calibri" w:eastAsia="Calibri" w:hAnsi="Calibri" w:cs="Calibri"/>
          <w:lang w:val="es-MX"/>
        </w:rPr>
        <w:t xml:space="preserve">se espera que el Componente 1 apoye a entre 10 y 15 socios. </w:t>
      </w:r>
    </w:p>
    <w:p w14:paraId="3A2662F0" w14:textId="77777777" w:rsidR="00D2254A" w:rsidRPr="00823F91" w:rsidRDefault="00D2254A" w:rsidP="00D2254A">
      <w:pPr>
        <w:jc w:val="both"/>
        <w:rPr>
          <w:rFonts w:ascii="Calibri" w:eastAsia="Calibri" w:hAnsi="Calibri" w:cs="Calibri"/>
          <w:color w:val="000000"/>
          <w:lang w:val="es-MX"/>
        </w:rPr>
      </w:pPr>
    </w:p>
    <w:p w14:paraId="6DAE6E9F"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Calendario</w:t>
      </w:r>
      <w:r w:rsidRPr="00823F91">
        <w:rPr>
          <w:rFonts w:ascii="Calibri" w:eastAsia="Calibri" w:hAnsi="Calibri" w:cs="Calibri"/>
          <w:lang w:val="es-MX"/>
        </w:rPr>
        <w:t>: Se identificarán los socios y se elaborarán y ejecutarán propuestas detalladas de acuerdo con el siguiente calendario:</w:t>
      </w:r>
    </w:p>
    <w:p w14:paraId="57D6B702" w14:textId="77777777" w:rsidR="00D2254A" w:rsidRPr="00823F91" w:rsidRDefault="00D2254A" w:rsidP="00D2254A">
      <w:pPr>
        <w:jc w:val="both"/>
        <w:rPr>
          <w:rFonts w:ascii="Calibri" w:eastAsia="Calibri" w:hAnsi="Calibri" w:cs="Calibri"/>
          <w:lang w:val="es-MX"/>
        </w:rPr>
      </w:pPr>
    </w:p>
    <w:p w14:paraId="63379B45" w14:textId="77777777" w:rsidR="00D2254A" w:rsidRPr="00823F91" w:rsidRDefault="00D2254A" w:rsidP="00D2254A">
      <w:pPr>
        <w:ind w:firstLine="360"/>
        <w:jc w:val="both"/>
        <w:rPr>
          <w:rFonts w:ascii="Calibri" w:eastAsia="Calibri" w:hAnsi="Calibri" w:cs="Calibri"/>
          <w:lang w:val="es-MX"/>
        </w:rPr>
      </w:pPr>
      <w:r w:rsidRPr="00823F91">
        <w:rPr>
          <w:rFonts w:ascii="Calibri" w:eastAsia="Calibri" w:hAnsi="Calibri" w:cs="Calibri"/>
          <w:b/>
          <w:lang w:val="es-MX"/>
        </w:rPr>
        <w:t>2025:</w:t>
      </w:r>
    </w:p>
    <w:p w14:paraId="674C9435" w14:textId="0E16C80F" w:rsidR="00D2254A" w:rsidRPr="00823F91" w:rsidRDefault="00E44EC8" w:rsidP="00D2254A">
      <w:pPr>
        <w:numPr>
          <w:ilvl w:val="0"/>
          <w:numId w:val="20"/>
        </w:numPr>
        <w:jc w:val="both"/>
        <w:rPr>
          <w:rFonts w:ascii="Calibri" w:eastAsia="Calibri" w:hAnsi="Calibri" w:cs="Calibri"/>
          <w:lang w:val="es-MX"/>
        </w:rPr>
      </w:pPr>
      <w:r>
        <w:rPr>
          <w:rFonts w:ascii="Calibri" w:eastAsia="Calibri" w:hAnsi="Calibri" w:cs="Calibri"/>
          <w:lang w:val="es-MX"/>
        </w:rPr>
        <w:t>Finales de mayo</w:t>
      </w:r>
      <w:r w:rsidR="00D2254A" w:rsidRPr="00823F91">
        <w:rPr>
          <w:rFonts w:ascii="Calibri" w:eastAsia="Calibri" w:hAnsi="Calibri" w:cs="Calibri"/>
          <w:lang w:val="es-MX"/>
        </w:rPr>
        <w:t xml:space="preserve">: Lanzamiento de la convocatoria de expresiones de interés. </w:t>
      </w:r>
    </w:p>
    <w:p w14:paraId="7FDEB5E7" w14:textId="1F96BD17" w:rsidR="00D2254A" w:rsidRPr="00823F91" w:rsidRDefault="00BB6694" w:rsidP="00D2254A">
      <w:pPr>
        <w:numPr>
          <w:ilvl w:val="0"/>
          <w:numId w:val="20"/>
        </w:numPr>
        <w:jc w:val="both"/>
        <w:rPr>
          <w:rFonts w:ascii="Calibri" w:eastAsia="Calibri" w:hAnsi="Calibri" w:cs="Calibri"/>
          <w:lang w:val="es-MX"/>
        </w:rPr>
      </w:pPr>
      <w:r>
        <w:rPr>
          <w:rFonts w:ascii="Calibri" w:eastAsia="Calibri" w:hAnsi="Calibri" w:cs="Calibri"/>
          <w:lang w:val="es-MX"/>
        </w:rPr>
        <w:t>Junio</w:t>
      </w:r>
      <w:r w:rsidR="00D2254A" w:rsidRPr="00823F91">
        <w:rPr>
          <w:rFonts w:ascii="Calibri" w:eastAsia="Calibri" w:hAnsi="Calibri" w:cs="Calibri"/>
          <w:lang w:val="es-MX"/>
        </w:rPr>
        <w:t xml:space="preserve">: Seminarios web regionales para aclarar la convocatoria de expresiones de interés. </w:t>
      </w:r>
    </w:p>
    <w:p w14:paraId="1DF55A67" w14:textId="499E6897" w:rsidR="00D2254A" w:rsidRPr="00823F91" w:rsidRDefault="00BB6694" w:rsidP="00D2254A">
      <w:pPr>
        <w:numPr>
          <w:ilvl w:val="0"/>
          <w:numId w:val="20"/>
        </w:numPr>
        <w:jc w:val="both"/>
        <w:rPr>
          <w:rFonts w:ascii="Calibri" w:eastAsia="Calibri" w:hAnsi="Calibri" w:cs="Calibri"/>
          <w:lang w:val="es-MX"/>
        </w:rPr>
      </w:pPr>
      <w:r>
        <w:rPr>
          <w:rFonts w:ascii="Calibri" w:eastAsia="Calibri" w:hAnsi="Calibri" w:cs="Calibri"/>
          <w:lang w:val="es-MX"/>
        </w:rPr>
        <w:t>30</w:t>
      </w:r>
      <w:r w:rsidR="00D2254A" w:rsidRPr="00823F91">
        <w:rPr>
          <w:rFonts w:ascii="Calibri" w:eastAsia="Calibri" w:hAnsi="Calibri" w:cs="Calibri"/>
          <w:lang w:val="es-MX"/>
        </w:rPr>
        <w:t xml:space="preserve"> de junio: Fecha límite para la presentación de expresiones de interés. </w:t>
      </w:r>
    </w:p>
    <w:p w14:paraId="6899E214" w14:textId="3424BDB7" w:rsidR="00D2254A" w:rsidRPr="00823F91" w:rsidRDefault="00BB6694" w:rsidP="00D2254A">
      <w:pPr>
        <w:numPr>
          <w:ilvl w:val="0"/>
          <w:numId w:val="20"/>
        </w:numPr>
        <w:jc w:val="both"/>
        <w:rPr>
          <w:rFonts w:ascii="Calibri" w:eastAsia="Calibri" w:hAnsi="Calibri" w:cs="Calibri"/>
          <w:lang w:val="es-MX"/>
        </w:rPr>
      </w:pPr>
      <w:r>
        <w:rPr>
          <w:rFonts w:ascii="Calibri" w:eastAsia="Calibri" w:hAnsi="Calibri" w:cs="Calibri"/>
          <w:lang w:val="es-MX"/>
        </w:rPr>
        <w:t>Julio</w:t>
      </w:r>
      <w:r w:rsidR="00D2254A" w:rsidRPr="00823F91">
        <w:rPr>
          <w:rFonts w:ascii="Calibri" w:eastAsia="Calibri" w:hAnsi="Calibri" w:cs="Calibri"/>
          <w:lang w:val="es-MX"/>
        </w:rPr>
        <w:t xml:space="preserve">: Revisión técnica y evaluación de las expresiones de interés. </w:t>
      </w:r>
    </w:p>
    <w:p w14:paraId="72831019" w14:textId="66D86958" w:rsidR="00D2254A" w:rsidRPr="00823F91" w:rsidRDefault="00BB6694" w:rsidP="00D2254A">
      <w:pPr>
        <w:numPr>
          <w:ilvl w:val="0"/>
          <w:numId w:val="20"/>
        </w:numPr>
        <w:jc w:val="both"/>
        <w:rPr>
          <w:rFonts w:ascii="Calibri" w:eastAsia="Calibri" w:hAnsi="Calibri" w:cs="Calibri"/>
          <w:lang w:val="es-MX"/>
        </w:rPr>
      </w:pPr>
      <w:r>
        <w:rPr>
          <w:rFonts w:ascii="Calibri" w:eastAsia="Calibri" w:hAnsi="Calibri" w:cs="Calibri"/>
          <w:lang w:val="es-MX"/>
        </w:rPr>
        <w:t>Agosto</w:t>
      </w:r>
      <w:r w:rsidR="00D2254A" w:rsidRPr="00823F91">
        <w:rPr>
          <w:rFonts w:ascii="Calibri" w:eastAsia="Calibri" w:hAnsi="Calibri" w:cs="Calibri"/>
          <w:lang w:val="es-MX"/>
        </w:rPr>
        <w:t xml:space="preserve">: Preselección de socios e invitación a elaborar propuestas detalladas de proyectos sobre el terreno. </w:t>
      </w:r>
    </w:p>
    <w:p w14:paraId="290D926F" w14:textId="167B91CB" w:rsidR="00D2254A" w:rsidRPr="00823F91" w:rsidRDefault="00BB6694" w:rsidP="00D2254A">
      <w:pPr>
        <w:numPr>
          <w:ilvl w:val="0"/>
          <w:numId w:val="20"/>
        </w:numPr>
        <w:jc w:val="both"/>
        <w:rPr>
          <w:rFonts w:ascii="Calibri" w:eastAsia="Calibri" w:hAnsi="Calibri" w:cs="Calibri"/>
          <w:lang w:val="es-MX"/>
        </w:rPr>
      </w:pPr>
      <w:r>
        <w:rPr>
          <w:rFonts w:ascii="Calibri" w:eastAsia="Calibri" w:hAnsi="Calibri" w:cs="Calibri"/>
          <w:lang w:val="es-MX"/>
        </w:rPr>
        <w:t>Septiembre</w:t>
      </w:r>
      <w:r w:rsidR="00D2254A">
        <w:rPr>
          <w:rFonts w:ascii="Calibri" w:eastAsia="Calibri" w:hAnsi="Calibri" w:cs="Calibri"/>
          <w:lang w:val="es-MX"/>
        </w:rPr>
        <w:t xml:space="preserve"> a </w:t>
      </w:r>
      <w:r w:rsidR="00D2254A" w:rsidRPr="00823F91">
        <w:rPr>
          <w:rFonts w:ascii="Calibri" w:eastAsia="Calibri" w:hAnsi="Calibri" w:cs="Calibri"/>
          <w:lang w:val="es-MX"/>
        </w:rPr>
        <w:t xml:space="preserve">noviembre: </w:t>
      </w:r>
      <w:r w:rsidR="00D2254A" w:rsidRPr="00823F91">
        <w:rPr>
          <w:rFonts w:ascii="Calibri" w:eastAsia="Calibri" w:hAnsi="Calibri" w:cs="Calibri"/>
          <w:color w:val="000000"/>
          <w:lang w:val="es-MX"/>
        </w:rPr>
        <w:t xml:space="preserve">Elaboración de planes </w:t>
      </w:r>
      <w:r w:rsidR="00D2254A" w:rsidRPr="00823F91">
        <w:rPr>
          <w:rFonts w:ascii="Calibri" w:eastAsia="Calibri" w:hAnsi="Calibri" w:cs="Calibri"/>
          <w:lang w:val="es-MX"/>
        </w:rPr>
        <w:t xml:space="preserve">detallados </w:t>
      </w:r>
      <w:r w:rsidR="00D2254A" w:rsidRPr="00823F91">
        <w:rPr>
          <w:rFonts w:ascii="Calibri" w:eastAsia="Calibri" w:hAnsi="Calibri" w:cs="Calibri"/>
          <w:color w:val="000000"/>
          <w:lang w:val="es-MX"/>
        </w:rPr>
        <w:t>para los proyectos sobre el terreno</w:t>
      </w:r>
      <w:r w:rsidR="00D2254A" w:rsidRPr="00823F91">
        <w:rPr>
          <w:rFonts w:ascii="Calibri" w:eastAsia="Calibri" w:hAnsi="Calibri" w:cs="Calibri"/>
          <w:lang w:val="es-MX"/>
        </w:rPr>
        <w:t>, incluidos presupuestos, planes de mitigación de riesgos, enfoques de inclusión de la mujer y los jóvenes, etc.</w:t>
      </w:r>
    </w:p>
    <w:p w14:paraId="08B76FD7" w14:textId="77777777" w:rsidR="00D2254A" w:rsidRPr="00823F91" w:rsidRDefault="00D2254A" w:rsidP="00D2254A">
      <w:pPr>
        <w:pBdr>
          <w:top w:val="nil"/>
          <w:left w:val="nil"/>
          <w:bottom w:val="nil"/>
          <w:right w:val="nil"/>
          <w:between w:val="nil"/>
        </w:pBdr>
        <w:jc w:val="both"/>
        <w:rPr>
          <w:rFonts w:ascii="Calibri" w:eastAsia="Calibri" w:hAnsi="Calibri" w:cs="Calibri"/>
          <w:b/>
          <w:lang w:val="es-MX"/>
        </w:rPr>
      </w:pPr>
    </w:p>
    <w:p w14:paraId="004A3179" w14:textId="77777777" w:rsidR="00D2254A" w:rsidRPr="00823F91" w:rsidRDefault="00D2254A" w:rsidP="00D2254A">
      <w:pPr>
        <w:pBdr>
          <w:top w:val="nil"/>
          <w:left w:val="nil"/>
          <w:bottom w:val="nil"/>
          <w:right w:val="nil"/>
          <w:between w:val="nil"/>
        </w:pBdr>
        <w:ind w:firstLine="360"/>
        <w:jc w:val="both"/>
        <w:rPr>
          <w:rFonts w:ascii="Calibri" w:eastAsia="Calibri" w:hAnsi="Calibri" w:cs="Calibri"/>
          <w:color w:val="000000"/>
          <w:lang w:val="es-MX"/>
        </w:rPr>
      </w:pPr>
      <w:r w:rsidRPr="00823F91">
        <w:rPr>
          <w:rFonts w:ascii="Calibri" w:eastAsia="Calibri" w:hAnsi="Calibri" w:cs="Calibri"/>
          <w:b/>
          <w:color w:val="000000"/>
          <w:lang w:val="es-MX"/>
        </w:rPr>
        <w:t>2026-2030:</w:t>
      </w:r>
    </w:p>
    <w:p w14:paraId="3958A26F" w14:textId="77777777" w:rsidR="00D2254A" w:rsidRPr="00823F91" w:rsidRDefault="00D2254A" w:rsidP="00D2254A">
      <w:pPr>
        <w:numPr>
          <w:ilvl w:val="0"/>
          <w:numId w:val="14"/>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color w:val="000000"/>
          <w:lang w:val="es-MX"/>
        </w:rPr>
        <w:t xml:space="preserve">Ejecución de los </w:t>
      </w:r>
      <w:r w:rsidRPr="00823F91">
        <w:rPr>
          <w:rFonts w:ascii="Calibri" w:eastAsia="Calibri" w:hAnsi="Calibri" w:cs="Calibri"/>
          <w:lang w:val="es-MX"/>
        </w:rPr>
        <w:t xml:space="preserve">proyectos </w:t>
      </w:r>
      <w:r w:rsidRPr="00823F91">
        <w:rPr>
          <w:rFonts w:ascii="Calibri" w:eastAsia="Calibri" w:hAnsi="Calibri" w:cs="Calibri"/>
          <w:color w:val="000000"/>
          <w:lang w:val="es-MX"/>
        </w:rPr>
        <w:t>sobre el terreno</w:t>
      </w:r>
      <w:r w:rsidRPr="00823F91">
        <w:rPr>
          <w:rFonts w:ascii="Calibri" w:eastAsia="Calibri" w:hAnsi="Calibri" w:cs="Calibri"/>
          <w:lang w:val="es-MX"/>
        </w:rPr>
        <w:t xml:space="preserve">. </w:t>
      </w:r>
    </w:p>
    <w:p w14:paraId="185C4E00" w14:textId="77777777" w:rsidR="00D2254A" w:rsidRPr="00823F91" w:rsidRDefault="00D2254A" w:rsidP="00D2254A">
      <w:pPr>
        <w:jc w:val="both"/>
        <w:rPr>
          <w:rFonts w:ascii="Calibri" w:eastAsia="Calibri" w:hAnsi="Calibri" w:cs="Calibri"/>
          <w:color w:val="000000"/>
          <w:sz w:val="22"/>
          <w:szCs w:val="22"/>
          <w:lang w:val="es-MX"/>
        </w:rPr>
      </w:pPr>
    </w:p>
    <w:p w14:paraId="2829176A"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 xml:space="preserve">Formato e idiomas de las expresiones de interés: </w:t>
      </w:r>
      <w:r w:rsidRPr="00823F91">
        <w:rPr>
          <w:rFonts w:ascii="Calibri" w:eastAsia="Calibri" w:hAnsi="Calibri" w:cs="Calibri"/>
          <w:lang w:val="es-MX"/>
        </w:rPr>
        <w:t xml:space="preserve">Las expresiones de interés deben seguir el formato indicado en el Documento 3 y </w:t>
      </w:r>
      <w:r w:rsidRPr="00823F91">
        <w:rPr>
          <w:rFonts w:ascii="Calibri" w:eastAsia="Calibri" w:hAnsi="Calibri" w:cs="Calibri"/>
          <w:b/>
          <w:lang w:val="es-MX"/>
        </w:rPr>
        <w:t>tener 10 páginas o menos</w:t>
      </w:r>
      <w:r w:rsidRPr="00823F91">
        <w:rPr>
          <w:rFonts w:ascii="Calibri" w:eastAsia="Calibri" w:hAnsi="Calibri" w:cs="Calibri"/>
          <w:lang w:val="es-MX"/>
        </w:rPr>
        <w:t xml:space="preserve">. Las expresiones de interés pueden presentarse en inglés, francés, portugués o español. Las Expresiones de Interés deben ser completas (responder a todas las preguntas incluidas en el Documento 3: Expresión de Interés). </w:t>
      </w:r>
    </w:p>
    <w:p w14:paraId="4B7406F0" w14:textId="77777777" w:rsidR="00D2254A" w:rsidRPr="00823F91" w:rsidRDefault="00D2254A" w:rsidP="00D2254A">
      <w:pPr>
        <w:jc w:val="both"/>
        <w:rPr>
          <w:rFonts w:ascii="Calibri" w:eastAsia="Calibri" w:hAnsi="Calibri" w:cs="Calibri"/>
          <w:b/>
          <w:lang w:val="es-MX"/>
        </w:rPr>
      </w:pPr>
    </w:p>
    <w:p w14:paraId="3D3AFF54"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Autofortalecimiento</w:t>
      </w:r>
      <w:r w:rsidRPr="00823F91">
        <w:rPr>
          <w:rFonts w:ascii="Calibri" w:eastAsia="Calibri" w:hAnsi="Calibri" w:cs="Calibri"/>
          <w:lang w:val="es-MX"/>
        </w:rPr>
        <w:t xml:space="preserve">: </w:t>
      </w:r>
      <w:r w:rsidRPr="00823F91">
        <w:rPr>
          <w:rFonts w:ascii="Calibri" w:eastAsia="Calibri" w:hAnsi="Calibri" w:cs="Calibri"/>
          <w:color w:val="000000"/>
          <w:lang w:val="es-MX"/>
        </w:rPr>
        <w:t xml:space="preserve">Los socios seleccionados para la ejecución de </w:t>
      </w:r>
      <w:r w:rsidRPr="00823F91">
        <w:rPr>
          <w:rFonts w:ascii="Calibri" w:eastAsia="Calibri" w:hAnsi="Calibri" w:cs="Calibri"/>
          <w:lang w:val="es-MX"/>
        </w:rPr>
        <w:t xml:space="preserve">propuestas </w:t>
      </w:r>
      <w:r w:rsidRPr="00823F91">
        <w:rPr>
          <w:rFonts w:ascii="Calibri" w:eastAsia="Calibri" w:hAnsi="Calibri" w:cs="Calibri"/>
          <w:color w:val="000000"/>
          <w:lang w:val="es-MX"/>
        </w:rPr>
        <w:t xml:space="preserve">en el marco </w:t>
      </w:r>
      <w:r w:rsidRPr="00823F91">
        <w:rPr>
          <w:rFonts w:ascii="Calibri" w:eastAsia="Calibri" w:hAnsi="Calibri" w:cs="Calibri"/>
          <w:lang w:val="es-MX"/>
        </w:rPr>
        <w:t xml:space="preserve">del Componente </w:t>
      </w:r>
      <w:r w:rsidRPr="00823F91">
        <w:rPr>
          <w:rFonts w:ascii="Calibri" w:eastAsia="Calibri" w:hAnsi="Calibri" w:cs="Calibri"/>
          <w:color w:val="000000"/>
          <w:lang w:val="es-MX"/>
        </w:rPr>
        <w:t xml:space="preserve">1 también se beneficiarán de la oportunidad de ejecutar planes de autofortalecimiento para apoyar las capacidades institucionales, técnicas y/u operativas, según sea necesario, </w:t>
      </w:r>
      <w:r w:rsidRPr="00823F91">
        <w:rPr>
          <w:rFonts w:ascii="Calibri" w:eastAsia="Calibri" w:hAnsi="Calibri" w:cs="Calibri"/>
          <w:lang w:val="es-MX"/>
        </w:rPr>
        <w:t>en el marco del Componente 2</w:t>
      </w:r>
      <w:r w:rsidRPr="00823F91">
        <w:rPr>
          <w:rFonts w:ascii="Calibri" w:eastAsia="Calibri" w:hAnsi="Calibri" w:cs="Calibri"/>
          <w:color w:val="000000"/>
          <w:lang w:val="es-MX"/>
        </w:rPr>
        <w:t>.</w:t>
      </w:r>
    </w:p>
    <w:p w14:paraId="1B6200B3" w14:textId="77777777" w:rsidR="00D2254A" w:rsidRPr="00823F91" w:rsidRDefault="00D2254A" w:rsidP="00D2254A">
      <w:pPr>
        <w:jc w:val="both"/>
        <w:rPr>
          <w:rFonts w:ascii="Calibri" w:eastAsia="Calibri" w:hAnsi="Calibri" w:cs="Calibri"/>
          <w:color w:val="000000"/>
          <w:sz w:val="22"/>
          <w:szCs w:val="22"/>
          <w:lang w:val="es-MX"/>
        </w:rPr>
      </w:pPr>
    </w:p>
    <w:p w14:paraId="19C19BEF"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 xml:space="preserve">Beneficios </w:t>
      </w:r>
      <w:r>
        <w:rPr>
          <w:rFonts w:ascii="Calibri" w:eastAsia="Calibri" w:hAnsi="Calibri" w:cs="Calibri"/>
          <w:b/>
          <w:lang w:val="es-MX"/>
        </w:rPr>
        <w:t>A</w:t>
      </w:r>
      <w:r w:rsidRPr="00823F91">
        <w:rPr>
          <w:rFonts w:ascii="Calibri" w:eastAsia="Calibri" w:hAnsi="Calibri" w:cs="Calibri"/>
          <w:b/>
          <w:lang w:val="es-MX"/>
        </w:rPr>
        <w:t xml:space="preserve">mbientales </w:t>
      </w:r>
      <w:r>
        <w:rPr>
          <w:rFonts w:ascii="Calibri" w:eastAsia="Calibri" w:hAnsi="Calibri" w:cs="Calibri"/>
          <w:b/>
          <w:lang w:val="es-MX"/>
        </w:rPr>
        <w:t>G</w:t>
      </w:r>
      <w:r w:rsidRPr="00823F91">
        <w:rPr>
          <w:rFonts w:ascii="Calibri" w:eastAsia="Calibri" w:hAnsi="Calibri" w:cs="Calibri"/>
          <w:b/>
          <w:lang w:val="es-MX"/>
        </w:rPr>
        <w:t>lobales e indicadores básicos</w:t>
      </w:r>
      <w:r w:rsidRPr="00823F91">
        <w:rPr>
          <w:rFonts w:ascii="Calibri" w:eastAsia="Calibri" w:hAnsi="Calibri" w:cs="Calibri"/>
          <w:lang w:val="es-MX"/>
        </w:rPr>
        <w:t xml:space="preserve">: Se espera que los proyectos sobre el terreno aporten Beneficios </w:t>
      </w:r>
      <w:r>
        <w:rPr>
          <w:rFonts w:ascii="Calibri" w:eastAsia="Calibri" w:hAnsi="Calibri" w:cs="Calibri"/>
          <w:lang w:val="es-MX"/>
        </w:rPr>
        <w:t>A</w:t>
      </w:r>
      <w:r w:rsidRPr="00823F91">
        <w:rPr>
          <w:rFonts w:ascii="Calibri" w:eastAsia="Calibri" w:hAnsi="Calibri" w:cs="Calibri"/>
          <w:lang w:val="es-MX"/>
        </w:rPr>
        <w:t xml:space="preserve">mbientales Globales. </w:t>
      </w:r>
      <w:r>
        <w:rPr>
          <w:rFonts w:ascii="Calibri" w:eastAsia="Calibri" w:hAnsi="Calibri" w:cs="Calibri"/>
          <w:lang w:val="es-MX"/>
        </w:rPr>
        <w:t>Estos</w:t>
      </w:r>
      <w:r w:rsidRPr="00823F91">
        <w:rPr>
          <w:rFonts w:ascii="Calibri" w:eastAsia="Calibri" w:hAnsi="Calibri" w:cs="Calibri"/>
          <w:lang w:val="es-MX"/>
        </w:rPr>
        <w:t xml:space="preserve"> beneficios incluyen, entre otros:</w:t>
      </w:r>
    </w:p>
    <w:p w14:paraId="3387EF8D" w14:textId="77777777" w:rsidR="00D2254A" w:rsidRPr="00823F91" w:rsidRDefault="00D2254A" w:rsidP="00D2254A">
      <w:pPr>
        <w:numPr>
          <w:ilvl w:val="0"/>
          <w:numId w:val="24"/>
        </w:numPr>
        <w:jc w:val="both"/>
        <w:rPr>
          <w:rFonts w:ascii="Calibri" w:eastAsia="Calibri" w:hAnsi="Calibri" w:cs="Calibri"/>
          <w:lang w:val="es-MX"/>
        </w:rPr>
      </w:pPr>
      <w:r w:rsidRPr="00823F91">
        <w:rPr>
          <w:rFonts w:ascii="Calibri" w:eastAsia="Calibri" w:hAnsi="Calibri" w:cs="Calibri"/>
          <w:lang w:val="es-MX"/>
        </w:rPr>
        <w:t>Conservación de la biodiversidad de importancia mundial;</w:t>
      </w:r>
    </w:p>
    <w:p w14:paraId="00FDB1E5" w14:textId="77777777" w:rsidR="00D2254A" w:rsidRPr="00823F91" w:rsidRDefault="00D2254A" w:rsidP="00D2254A">
      <w:pPr>
        <w:numPr>
          <w:ilvl w:val="0"/>
          <w:numId w:val="24"/>
        </w:numPr>
        <w:jc w:val="both"/>
        <w:rPr>
          <w:rFonts w:ascii="Calibri" w:eastAsia="Calibri" w:hAnsi="Calibri" w:cs="Calibri"/>
          <w:lang w:val="es-MX"/>
        </w:rPr>
      </w:pPr>
      <w:r w:rsidRPr="00823F91">
        <w:rPr>
          <w:rFonts w:ascii="Calibri" w:eastAsia="Calibri" w:hAnsi="Calibri" w:cs="Calibri"/>
          <w:lang w:val="es-MX"/>
        </w:rPr>
        <w:t>Uso sostenible de los componentes de la biodiversidad de importancia mundial; y</w:t>
      </w:r>
    </w:p>
    <w:p w14:paraId="1F9E3E1D" w14:textId="77777777" w:rsidR="00D2254A" w:rsidRPr="00823F91" w:rsidRDefault="00D2254A" w:rsidP="00D2254A">
      <w:pPr>
        <w:numPr>
          <w:ilvl w:val="0"/>
          <w:numId w:val="24"/>
        </w:numPr>
        <w:jc w:val="both"/>
        <w:rPr>
          <w:rFonts w:ascii="Calibri" w:eastAsia="Calibri" w:hAnsi="Calibri" w:cs="Calibri"/>
          <w:lang w:val="es-MX"/>
        </w:rPr>
      </w:pPr>
      <w:r w:rsidRPr="00823F91">
        <w:rPr>
          <w:rFonts w:ascii="Calibri" w:eastAsia="Calibri" w:hAnsi="Calibri" w:cs="Calibri"/>
          <w:lang w:val="es-MX"/>
        </w:rPr>
        <w:lastRenderedPageBreak/>
        <w:t>Distribución justa y equitativa de los beneficios derivados de la utilización de los recursos genéticos, incluso mediante un acceso adecuado a los recursos genéticos.</w:t>
      </w:r>
    </w:p>
    <w:p w14:paraId="14C1A08D" w14:textId="77777777" w:rsidR="00D2254A" w:rsidRPr="00823F91" w:rsidRDefault="00D2254A" w:rsidP="00D2254A">
      <w:pPr>
        <w:jc w:val="both"/>
        <w:rPr>
          <w:rFonts w:ascii="Calibri" w:eastAsia="Calibri" w:hAnsi="Calibri" w:cs="Calibri"/>
          <w:lang w:val="es-MX"/>
        </w:rPr>
      </w:pPr>
    </w:p>
    <w:p w14:paraId="6339012C"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 xml:space="preserve">Además, los beneficios colaterales en la mitigación del cambio climático y la degradación de la tierra podrían incluir: </w:t>
      </w:r>
    </w:p>
    <w:p w14:paraId="1CEEE32B" w14:textId="77777777" w:rsidR="00D2254A" w:rsidRPr="00823F91" w:rsidRDefault="00D2254A" w:rsidP="00D2254A">
      <w:pPr>
        <w:numPr>
          <w:ilvl w:val="0"/>
          <w:numId w:val="24"/>
        </w:numPr>
        <w:jc w:val="both"/>
        <w:rPr>
          <w:rFonts w:ascii="Calibri" w:eastAsia="Calibri" w:hAnsi="Calibri" w:cs="Calibri"/>
          <w:lang w:val="es-MX"/>
        </w:rPr>
      </w:pPr>
      <w:r>
        <w:rPr>
          <w:rFonts w:ascii="Calibri" w:eastAsia="Calibri" w:hAnsi="Calibri" w:cs="Calibri"/>
          <w:lang w:val="es-MX"/>
        </w:rPr>
        <w:t xml:space="preserve">La mitigación de las </w:t>
      </w:r>
      <w:r w:rsidRPr="00823F91">
        <w:rPr>
          <w:rFonts w:ascii="Calibri" w:eastAsia="Calibri" w:hAnsi="Calibri" w:cs="Calibri"/>
          <w:lang w:val="es-MX"/>
        </w:rPr>
        <w:t>misiones de GEI;</w:t>
      </w:r>
    </w:p>
    <w:p w14:paraId="138DB341" w14:textId="77777777" w:rsidR="00D2254A" w:rsidRPr="00823F91" w:rsidRDefault="00D2254A" w:rsidP="00D2254A">
      <w:pPr>
        <w:numPr>
          <w:ilvl w:val="0"/>
          <w:numId w:val="24"/>
        </w:numPr>
        <w:jc w:val="both"/>
        <w:rPr>
          <w:rFonts w:ascii="Calibri" w:eastAsia="Calibri" w:hAnsi="Calibri" w:cs="Calibri"/>
          <w:lang w:val="es-MX"/>
        </w:rPr>
      </w:pPr>
      <w:r>
        <w:rPr>
          <w:rFonts w:ascii="Calibri" w:eastAsia="Calibri" w:hAnsi="Calibri" w:cs="Calibri"/>
          <w:lang w:val="es-MX"/>
        </w:rPr>
        <w:t xml:space="preserve">La </w:t>
      </w:r>
      <w:r w:rsidRPr="00823F91">
        <w:rPr>
          <w:rFonts w:ascii="Calibri" w:eastAsia="Calibri" w:hAnsi="Calibri" w:cs="Calibri"/>
          <w:lang w:val="es-MX"/>
        </w:rPr>
        <w:t>restauración del ecosistema;</w:t>
      </w:r>
      <w:r>
        <w:rPr>
          <w:rFonts w:ascii="Calibri" w:eastAsia="Calibri" w:hAnsi="Calibri" w:cs="Calibri"/>
          <w:lang w:val="es-MX"/>
        </w:rPr>
        <w:t xml:space="preserve"> y</w:t>
      </w:r>
    </w:p>
    <w:p w14:paraId="3E2274CB" w14:textId="77777777" w:rsidR="00D2254A" w:rsidRPr="00823F91" w:rsidRDefault="00D2254A" w:rsidP="00D2254A">
      <w:pPr>
        <w:numPr>
          <w:ilvl w:val="0"/>
          <w:numId w:val="24"/>
        </w:numPr>
        <w:jc w:val="both"/>
        <w:rPr>
          <w:rFonts w:ascii="Calibri" w:eastAsia="Calibri" w:hAnsi="Calibri" w:cs="Calibri"/>
          <w:lang w:val="es-MX"/>
        </w:rPr>
      </w:pPr>
      <w:r>
        <w:rPr>
          <w:rFonts w:ascii="Calibri" w:eastAsia="Calibri" w:hAnsi="Calibri" w:cs="Calibri"/>
          <w:lang w:val="es-MX"/>
        </w:rPr>
        <w:t>La c</w:t>
      </w:r>
      <w:r w:rsidRPr="00823F91">
        <w:rPr>
          <w:rFonts w:ascii="Calibri" w:eastAsia="Calibri" w:hAnsi="Calibri" w:cs="Calibri"/>
          <w:lang w:val="es-MX"/>
        </w:rPr>
        <w:t>onservación y uso sostenible de la biodiversidad en paisajes productivos.</w:t>
      </w:r>
    </w:p>
    <w:p w14:paraId="4AE761B8" w14:textId="77777777" w:rsidR="00D2254A" w:rsidRPr="00823F91" w:rsidRDefault="00D2254A" w:rsidP="00D2254A">
      <w:pPr>
        <w:jc w:val="both"/>
        <w:rPr>
          <w:rFonts w:ascii="Calibri" w:eastAsia="Calibri" w:hAnsi="Calibri" w:cs="Calibri"/>
          <w:lang w:val="es-MX"/>
        </w:rPr>
      </w:pPr>
    </w:p>
    <w:p w14:paraId="299C9EBF"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 xml:space="preserve">Todos los proyectos financiados por el FMAM informan </w:t>
      </w:r>
      <w:hyperlink r:id="rId10">
        <w:r w:rsidRPr="00823F91">
          <w:rPr>
            <w:rFonts w:ascii="Calibri" w:eastAsia="Calibri" w:hAnsi="Calibri" w:cs="Calibri"/>
            <w:color w:val="1155CC"/>
            <w:u w:val="single"/>
            <w:lang w:val="es-MX"/>
          </w:rPr>
          <w:t xml:space="preserve">sobre los indicadores básicos </w:t>
        </w:r>
      </w:hyperlink>
      <w:r w:rsidRPr="00823F91">
        <w:rPr>
          <w:rFonts w:ascii="Calibri" w:eastAsia="Calibri" w:hAnsi="Calibri" w:cs="Calibri"/>
          <w:lang w:val="es-MX"/>
        </w:rPr>
        <w:t>del FMAM. En el marco del componente 1, todos los socios deben informar sobre el número de beneficiarios directos, desglosado por género (obligatorio para todos los proyectos).</w:t>
      </w:r>
    </w:p>
    <w:p w14:paraId="7882C320" w14:textId="77777777" w:rsidR="00D2254A" w:rsidRPr="00823F91" w:rsidRDefault="00D2254A" w:rsidP="00D2254A">
      <w:pPr>
        <w:pBdr>
          <w:top w:val="nil"/>
          <w:left w:val="nil"/>
          <w:bottom w:val="nil"/>
          <w:right w:val="nil"/>
          <w:between w:val="nil"/>
        </w:pBdr>
        <w:jc w:val="both"/>
        <w:rPr>
          <w:rFonts w:ascii="Calibri" w:eastAsia="Calibri" w:hAnsi="Calibri" w:cs="Calibri"/>
          <w:lang w:val="es-MX"/>
        </w:rPr>
      </w:pPr>
    </w:p>
    <w:p w14:paraId="4B84963D"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 xml:space="preserve">Además, los socios deben informar adicionalmente sobre </w:t>
      </w:r>
      <w:r w:rsidRPr="00823F91">
        <w:rPr>
          <w:rFonts w:ascii="Calibri" w:eastAsia="Calibri" w:hAnsi="Calibri" w:cs="Calibri"/>
          <w:b/>
          <w:lang w:val="es-MX"/>
        </w:rPr>
        <w:t xml:space="preserve">uno o más </w:t>
      </w:r>
      <w:r w:rsidRPr="00823F91">
        <w:rPr>
          <w:rFonts w:ascii="Calibri" w:eastAsia="Calibri" w:hAnsi="Calibri" w:cs="Calibri"/>
          <w:lang w:val="es-MX"/>
        </w:rPr>
        <w:t xml:space="preserve">de los siguientes indicadores básicos del FMAM: </w:t>
      </w:r>
    </w:p>
    <w:p w14:paraId="3884867D" w14:textId="77777777" w:rsidR="00D2254A" w:rsidRPr="00823F91" w:rsidRDefault="00D2254A" w:rsidP="00D2254A">
      <w:pPr>
        <w:numPr>
          <w:ilvl w:val="0"/>
          <w:numId w:val="17"/>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Número de hectáreas de zonas terrestres protegidas o zonas marinas protegidas </w:t>
      </w:r>
      <w:r w:rsidRPr="00823F91">
        <w:rPr>
          <w:rFonts w:ascii="Calibri" w:eastAsia="Calibri" w:hAnsi="Calibri" w:cs="Calibri"/>
          <w:lang w:val="es-MX"/>
        </w:rPr>
        <w:t xml:space="preserve">creadas o </w:t>
      </w:r>
      <w:r w:rsidRPr="00823F91">
        <w:rPr>
          <w:rFonts w:ascii="Calibri" w:eastAsia="Calibri" w:hAnsi="Calibri" w:cs="Calibri"/>
          <w:color w:val="000000"/>
          <w:lang w:val="es-MX"/>
        </w:rPr>
        <w:t>bajo gestión mejorada</w:t>
      </w:r>
      <w:r w:rsidRPr="00823F91">
        <w:rPr>
          <w:rFonts w:ascii="Calibri" w:eastAsia="Calibri" w:hAnsi="Calibri" w:cs="Calibri"/>
          <w:lang w:val="es-MX"/>
        </w:rPr>
        <w:t xml:space="preserve">. </w:t>
      </w:r>
    </w:p>
    <w:p w14:paraId="4F284B91" w14:textId="77777777" w:rsidR="00D2254A" w:rsidRPr="00823F91" w:rsidRDefault="00D2254A" w:rsidP="00D2254A">
      <w:pPr>
        <w:numPr>
          <w:ilvl w:val="0"/>
          <w:numId w:val="17"/>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lang w:val="es-MX"/>
        </w:rPr>
        <w:t xml:space="preserve">Número de hectáreas de paisaje o hábitat marino bajo prácticas mejoradas, fuera de las zonas protegidas. </w:t>
      </w:r>
    </w:p>
    <w:p w14:paraId="57E7D191" w14:textId="77777777" w:rsidR="00D2254A" w:rsidRPr="00823F91" w:rsidRDefault="00D2254A" w:rsidP="00D2254A">
      <w:pPr>
        <w:numPr>
          <w:ilvl w:val="0"/>
          <w:numId w:val="17"/>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Número de hectáreas de tierras y ecosistemas en restauración</w:t>
      </w:r>
      <w:r w:rsidRPr="00823F91">
        <w:rPr>
          <w:rFonts w:ascii="Calibri" w:eastAsia="Calibri" w:hAnsi="Calibri" w:cs="Calibri"/>
          <w:lang w:val="es-MX"/>
        </w:rPr>
        <w:t xml:space="preserve">, fuera de las zonas protegidas. </w:t>
      </w:r>
    </w:p>
    <w:p w14:paraId="735F83FC" w14:textId="77777777" w:rsidR="00D2254A" w:rsidRPr="00823F91" w:rsidRDefault="00D2254A" w:rsidP="00D2254A">
      <w:pPr>
        <w:numPr>
          <w:ilvl w:val="0"/>
          <w:numId w:val="17"/>
        </w:numPr>
        <w:pBdr>
          <w:top w:val="nil"/>
          <w:left w:val="nil"/>
          <w:bottom w:val="nil"/>
          <w:right w:val="nil"/>
          <w:between w:val="nil"/>
        </w:pBdr>
        <w:jc w:val="both"/>
        <w:rPr>
          <w:rFonts w:ascii="Calibri" w:eastAsia="Calibri" w:hAnsi="Calibri" w:cs="Calibri"/>
          <w:color w:val="000000"/>
          <w:lang w:val="es-MX"/>
        </w:rPr>
      </w:pPr>
      <w:r>
        <w:rPr>
          <w:rFonts w:ascii="Calibri" w:eastAsia="Calibri" w:hAnsi="Calibri" w:cs="Calibri"/>
          <w:color w:val="000000"/>
          <w:lang w:val="es-MX"/>
        </w:rPr>
        <w:t>Cantidad de e</w:t>
      </w:r>
      <w:r w:rsidRPr="00823F91">
        <w:rPr>
          <w:rFonts w:ascii="Calibri" w:eastAsia="Calibri" w:hAnsi="Calibri" w:cs="Calibri"/>
          <w:color w:val="000000"/>
          <w:lang w:val="es-MX"/>
        </w:rPr>
        <w:t>misiones de gases de efecto invernadero mitiga</w:t>
      </w:r>
      <w:r>
        <w:rPr>
          <w:rFonts w:ascii="Calibri" w:eastAsia="Calibri" w:hAnsi="Calibri" w:cs="Calibri"/>
          <w:color w:val="000000"/>
          <w:lang w:val="es-MX"/>
        </w:rPr>
        <w:t>das</w:t>
      </w:r>
      <w:r w:rsidRPr="00823F91">
        <w:rPr>
          <w:rFonts w:ascii="Calibri" w:eastAsia="Calibri" w:hAnsi="Calibri" w:cs="Calibri"/>
          <w:color w:val="000000"/>
          <w:lang w:val="es-MX"/>
        </w:rPr>
        <w:t xml:space="preserve">. </w:t>
      </w:r>
    </w:p>
    <w:p w14:paraId="3257525C" w14:textId="77777777" w:rsidR="00D2254A" w:rsidRPr="00823F91" w:rsidRDefault="00D2254A" w:rsidP="00D2254A">
      <w:pPr>
        <w:pBdr>
          <w:top w:val="nil"/>
          <w:left w:val="nil"/>
          <w:bottom w:val="nil"/>
          <w:right w:val="nil"/>
          <w:between w:val="nil"/>
        </w:pBdr>
        <w:jc w:val="both"/>
        <w:rPr>
          <w:rFonts w:ascii="Calibri" w:eastAsia="Calibri" w:hAnsi="Calibri" w:cs="Calibri"/>
          <w:lang w:val="es-MX"/>
        </w:rPr>
      </w:pPr>
    </w:p>
    <w:p w14:paraId="5AFF57FB" w14:textId="77777777" w:rsidR="00D2254A" w:rsidRPr="00823F91" w:rsidRDefault="00D2254A" w:rsidP="00D2254A">
      <w:p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lang w:val="es-MX"/>
        </w:rPr>
        <w:t xml:space="preserve">También se anima a los socios a informar sobre determinados indicadores para el seguimiento del </w:t>
      </w:r>
      <w:hyperlink r:id="rId11">
        <w:r w:rsidRPr="00823F91">
          <w:rPr>
            <w:rFonts w:ascii="Calibri" w:eastAsia="Calibri" w:hAnsi="Calibri" w:cs="Calibri"/>
            <w:color w:val="1155CC"/>
            <w:u w:val="single"/>
            <w:lang w:val="es-MX"/>
          </w:rPr>
          <w:t xml:space="preserve">Marco </w:t>
        </w:r>
        <w:r>
          <w:rPr>
            <w:rFonts w:ascii="Calibri" w:eastAsia="Calibri" w:hAnsi="Calibri" w:cs="Calibri"/>
            <w:color w:val="1155CC"/>
            <w:u w:val="single"/>
            <w:lang w:val="es-MX"/>
          </w:rPr>
          <w:t>mundial de la bio</w:t>
        </w:r>
        <w:r w:rsidRPr="00823F91">
          <w:rPr>
            <w:rFonts w:ascii="Calibri" w:eastAsia="Calibri" w:hAnsi="Calibri" w:cs="Calibri"/>
            <w:color w:val="1155CC"/>
            <w:u w:val="single"/>
            <w:lang w:val="es-MX"/>
          </w:rPr>
          <w:t>diversida</w:t>
        </w:r>
        <w:r>
          <w:rPr>
            <w:rFonts w:ascii="Calibri" w:eastAsia="Calibri" w:hAnsi="Calibri" w:cs="Calibri"/>
            <w:color w:val="1155CC"/>
            <w:u w:val="single"/>
            <w:lang w:val="es-MX"/>
          </w:rPr>
          <w:t>d</w:t>
        </w:r>
      </w:hyperlink>
      <w:r w:rsidRPr="00823F91">
        <w:rPr>
          <w:rFonts w:ascii="Calibri" w:eastAsia="Calibri" w:hAnsi="Calibri" w:cs="Calibri"/>
          <w:lang w:val="es-MX"/>
        </w:rPr>
        <w:t>:</w:t>
      </w:r>
    </w:p>
    <w:p w14:paraId="10DF19BE" w14:textId="4A2E44B5" w:rsidR="00D2254A" w:rsidRPr="00823F91" w:rsidRDefault="00D2254A" w:rsidP="00D2254A">
      <w:pPr>
        <w:numPr>
          <w:ilvl w:val="0"/>
          <w:numId w:val="16"/>
        </w:numPr>
        <w:jc w:val="both"/>
        <w:rPr>
          <w:rFonts w:ascii="Calibri" w:eastAsia="Calibri" w:hAnsi="Calibri" w:cs="Calibri"/>
          <w:lang w:val="es-MX"/>
        </w:rPr>
      </w:pPr>
      <w:r w:rsidRPr="00823F91">
        <w:rPr>
          <w:rFonts w:ascii="Calibri" w:eastAsia="Calibri" w:hAnsi="Calibri" w:cs="Calibri"/>
          <w:lang w:val="es-MX"/>
        </w:rPr>
        <w:t>Número de países con políticas ... para fomentar el uso sostenible consuetudinario por parte de los Pueblos Indígenas y las comunidades locales.</w:t>
      </w:r>
    </w:p>
    <w:p w14:paraId="59EB5488" w14:textId="77777777" w:rsidR="00D2254A" w:rsidRPr="00823F91" w:rsidRDefault="00D2254A" w:rsidP="00D2254A">
      <w:pPr>
        <w:numPr>
          <w:ilvl w:val="0"/>
          <w:numId w:val="16"/>
        </w:numPr>
        <w:jc w:val="both"/>
        <w:rPr>
          <w:rFonts w:ascii="Calibri" w:eastAsia="Calibri" w:hAnsi="Calibri" w:cs="Calibri"/>
          <w:lang w:val="es-MX"/>
        </w:rPr>
      </w:pPr>
      <w:r w:rsidRPr="00823F91">
        <w:rPr>
          <w:rFonts w:ascii="Calibri" w:eastAsia="Calibri" w:hAnsi="Calibri" w:cs="Calibri"/>
          <w:lang w:val="es-MX"/>
        </w:rPr>
        <w:t>Cambio de uso de la tierra y tenencia de la tierra en los territorios tradicionales de los Pueblos Indígenas y las comunidades locales.</w:t>
      </w:r>
    </w:p>
    <w:p w14:paraId="3416BC53" w14:textId="77777777" w:rsidR="00D2254A" w:rsidRPr="00823F91" w:rsidRDefault="00D2254A" w:rsidP="00D2254A">
      <w:pPr>
        <w:ind w:left="720"/>
        <w:jc w:val="both"/>
        <w:rPr>
          <w:rFonts w:ascii="Calibri" w:eastAsia="Calibri" w:hAnsi="Calibri" w:cs="Calibri"/>
          <w:sz w:val="22"/>
          <w:szCs w:val="22"/>
          <w:lang w:val="es-MX"/>
        </w:rPr>
      </w:pPr>
    </w:p>
    <w:p w14:paraId="67438A9A" w14:textId="77777777" w:rsidR="00D2254A" w:rsidRPr="00823F91" w:rsidRDefault="00D2254A" w:rsidP="00D2254A">
      <w:pPr>
        <w:keepNext/>
        <w:keepLines/>
        <w:pBdr>
          <w:top w:val="nil"/>
          <w:left w:val="nil"/>
          <w:bottom w:val="nil"/>
          <w:right w:val="nil"/>
          <w:between w:val="nil"/>
        </w:pBdr>
        <w:spacing w:before="160" w:after="80"/>
        <w:jc w:val="both"/>
        <w:rPr>
          <w:rFonts w:ascii="Calibri" w:eastAsia="Calibri" w:hAnsi="Calibri" w:cs="Calibri"/>
          <w:color w:val="0F4761"/>
          <w:sz w:val="32"/>
          <w:szCs w:val="32"/>
          <w:lang w:val="es-MX"/>
        </w:rPr>
      </w:pPr>
      <w:r w:rsidRPr="00823F91">
        <w:rPr>
          <w:rFonts w:ascii="Calibri" w:eastAsia="Calibri" w:hAnsi="Calibri" w:cs="Calibri"/>
          <w:color w:val="0F4761"/>
          <w:sz w:val="32"/>
          <w:szCs w:val="32"/>
          <w:lang w:val="es-MX"/>
        </w:rPr>
        <w:t>3. Selección de propuestas de proyectos sobre el terreno</w:t>
      </w:r>
    </w:p>
    <w:p w14:paraId="2529169B" w14:textId="77777777" w:rsidR="00D2254A" w:rsidRPr="00823F91" w:rsidRDefault="00D2254A" w:rsidP="00D2254A">
      <w:pPr>
        <w:jc w:val="both"/>
        <w:rPr>
          <w:rFonts w:ascii="Calibri" w:eastAsia="Calibri" w:hAnsi="Calibri" w:cs="Calibri"/>
          <w:lang w:val="es-MX"/>
        </w:rPr>
      </w:pPr>
    </w:p>
    <w:p w14:paraId="3454F7EC"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 xml:space="preserve">La selección de las propuestas se basará en un examen técnico y una evaluación de las expresiones de interés, con arreglo a los criterios de admisibilidad, selección y evaluación que se presentan a continuación. </w:t>
      </w:r>
      <w:r w:rsidRPr="00823F91">
        <w:rPr>
          <w:rFonts w:ascii="Calibri" w:eastAsia="Calibri" w:hAnsi="Calibri" w:cs="Calibri"/>
          <w:color w:val="000000"/>
          <w:lang w:val="es-MX"/>
        </w:rPr>
        <w:t xml:space="preserve">El Comité </w:t>
      </w:r>
      <w:r>
        <w:rPr>
          <w:rFonts w:ascii="Calibri" w:eastAsia="Calibri" w:hAnsi="Calibri" w:cs="Calibri"/>
          <w:color w:val="000000"/>
          <w:lang w:val="es-MX"/>
        </w:rPr>
        <w:t>de Dirección</w:t>
      </w:r>
      <w:r w:rsidRPr="00823F91">
        <w:rPr>
          <w:rFonts w:ascii="Calibri" w:eastAsia="Calibri" w:hAnsi="Calibri" w:cs="Calibri"/>
          <w:color w:val="000000"/>
          <w:lang w:val="es-MX"/>
        </w:rPr>
        <w:t xml:space="preserve"> Interino </w:t>
      </w:r>
      <w:r>
        <w:rPr>
          <w:rFonts w:ascii="Calibri" w:eastAsia="Calibri" w:hAnsi="Calibri" w:cs="Calibri"/>
          <w:color w:val="000000"/>
          <w:lang w:val="es-MX"/>
        </w:rPr>
        <w:t xml:space="preserve">(CDI) </w:t>
      </w:r>
      <w:r w:rsidRPr="00823F91">
        <w:rPr>
          <w:rFonts w:ascii="Calibri" w:eastAsia="Calibri" w:hAnsi="Calibri" w:cs="Calibri"/>
          <w:lang w:val="es-MX"/>
        </w:rPr>
        <w:t xml:space="preserve">tomará las decisiones finales sobre </w:t>
      </w:r>
      <w:r w:rsidRPr="00823F91">
        <w:rPr>
          <w:rFonts w:ascii="Calibri" w:eastAsia="Calibri" w:hAnsi="Calibri" w:cs="Calibri"/>
          <w:color w:val="000000"/>
          <w:lang w:val="es-MX"/>
        </w:rPr>
        <w:t xml:space="preserve">la </w:t>
      </w:r>
      <w:r w:rsidRPr="00823F91">
        <w:rPr>
          <w:rFonts w:ascii="Calibri" w:eastAsia="Calibri" w:hAnsi="Calibri" w:cs="Calibri"/>
          <w:lang w:val="es-MX"/>
        </w:rPr>
        <w:t>selección de las propuestas.</w:t>
      </w:r>
    </w:p>
    <w:p w14:paraId="3AB7FABE" w14:textId="77777777" w:rsidR="00D2254A" w:rsidRPr="00823F91" w:rsidRDefault="00D2254A" w:rsidP="00D2254A">
      <w:pPr>
        <w:jc w:val="both"/>
        <w:rPr>
          <w:rFonts w:ascii="Calibri" w:eastAsia="Calibri" w:hAnsi="Calibri" w:cs="Calibri"/>
          <w:lang w:val="es-MX"/>
        </w:rPr>
      </w:pPr>
    </w:p>
    <w:p w14:paraId="3F1B14FA"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El proceso de selección consta de los siguientes pasos:</w:t>
      </w:r>
    </w:p>
    <w:p w14:paraId="0D009F61" w14:textId="77777777" w:rsidR="00D2254A" w:rsidRPr="00823F91" w:rsidRDefault="00D2254A" w:rsidP="00D2254A">
      <w:pPr>
        <w:jc w:val="both"/>
        <w:rPr>
          <w:rFonts w:ascii="Calibri" w:eastAsia="Calibri" w:hAnsi="Calibri" w:cs="Calibri"/>
          <w:b/>
          <w:lang w:val="es-MX"/>
        </w:rPr>
      </w:pPr>
    </w:p>
    <w:p w14:paraId="6BEEF692"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 xml:space="preserve">Paso 1: Evaluación de la elegibilidad de los socios: </w:t>
      </w:r>
      <w:r w:rsidRPr="00823F91">
        <w:rPr>
          <w:rFonts w:ascii="Calibri" w:eastAsia="Calibri" w:hAnsi="Calibri" w:cs="Calibri"/>
          <w:lang w:val="es-MX"/>
        </w:rPr>
        <w:t>El primer paso del proceso de selección consiste en evaluar si el solicitante es un socio elegible en virtud de la presente convocatoria de expresiones de interés. Para ser elegibles</w:t>
      </w:r>
      <w:r w:rsidRPr="00823F91">
        <w:rPr>
          <w:rFonts w:ascii="Calibri" w:eastAsia="Calibri" w:hAnsi="Calibri" w:cs="Calibri"/>
          <w:b/>
          <w:lang w:val="es-MX"/>
        </w:rPr>
        <w:t xml:space="preserve">, los socios deben cumplir todos los criterios de elegibilidad enumerados a continuación </w:t>
      </w:r>
      <w:r w:rsidRPr="00823F91">
        <w:rPr>
          <w:rFonts w:ascii="Calibri" w:eastAsia="Calibri" w:hAnsi="Calibri" w:cs="Calibri"/>
          <w:lang w:val="es-MX"/>
        </w:rPr>
        <w:t>(véase la sección 3.1.). Sólo se revisarán en su totalidad las Expresiones de Interés completas presentadas por una organización elegible. El C</w:t>
      </w:r>
      <w:r>
        <w:rPr>
          <w:rFonts w:ascii="Calibri" w:eastAsia="Calibri" w:hAnsi="Calibri" w:cs="Calibri"/>
          <w:lang w:val="es-MX"/>
        </w:rPr>
        <w:t>D</w:t>
      </w:r>
      <w:r w:rsidRPr="00823F91">
        <w:rPr>
          <w:rFonts w:ascii="Calibri" w:eastAsia="Calibri" w:hAnsi="Calibri" w:cs="Calibri"/>
          <w:lang w:val="es-MX"/>
        </w:rPr>
        <w:t xml:space="preserve">I evaluará únicamente las </w:t>
      </w:r>
      <w:r w:rsidRPr="00823F91">
        <w:rPr>
          <w:rFonts w:ascii="Calibri" w:eastAsia="Calibri" w:hAnsi="Calibri" w:cs="Calibri"/>
          <w:lang w:val="es-MX"/>
        </w:rPr>
        <w:lastRenderedPageBreak/>
        <w:t>expresiones de Interés completas que WWF considere elegibles, tal y como se describe en el Paso 2.</w:t>
      </w:r>
    </w:p>
    <w:p w14:paraId="497630EE" w14:textId="77777777" w:rsidR="00D2254A" w:rsidRPr="00823F91" w:rsidRDefault="00D2254A" w:rsidP="00D2254A">
      <w:pPr>
        <w:jc w:val="both"/>
        <w:rPr>
          <w:rFonts w:ascii="Calibri" w:eastAsia="Calibri" w:hAnsi="Calibri" w:cs="Calibri"/>
          <w:lang w:val="es-MX"/>
        </w:rPr>
      </w:pPr>
    </w:p>
    <w:p w14:paraId="563FF7E5"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 xml:space="preserve">Paso 2: Evaluación de las propuestas de proyectos sobre el terreno: </w:t>
      </w:r>
      <w:r w:rsidRPr="00823F91">
        <w:rPr>
          <w:rFonts w:ascii="Calibri" w:eastAsia="Calibri" w:hAnsi="Calibri" w:cs="Calibri"/>
          <w:lang w:val="es-MX"/>
        </w:rPr>
        <w:t xml:space="preserve">Todas las propuestas presentadas por una organización elegible serán evaluadas por un grupo de expertos técnicos, basándose en los criterios de selección para proyectos sobre el terreno. Los expertos técnicos clasificarán las propuestas de acuerdo con las puntuaciones de evaluación que figuran a continuación (véase la sección 3.2). Las 25 propuestas mejor clasificadas se presentarán al Comité </w:t>
      </w:r>
      <w:r>
        <w:rPr>
          <w:rFonts w:ascii="Calibri" w:eastAsia="Calibri" w:hAnsi="Calibri" w:cs="Calibri"/>
          <w:lang w:val="es-MX"/>
        </w:rPr>
        <w:t>de Dirección</w:t>
      </w:r>
      <w:r w:rsidRPr="00823F91">
        <w:rPr>
          <w:rFonts w:ascii="Calibri" w:eastAsia="Calibri" w:hAnsi="Calibri" w:cs="Calibri"/>
          <w:lang w:val="es-MX"/>
        </w:rPr>
        <w:t xml:space="preserve"> Interino para su selección.</w:t>
      </w:r>
    </w:p>
    <w:p w14:paraId="6F15F96F" w14:textId="77777777" w:rsidR="00D2254A" w:rsidRPr="00823F91" w:rsidRDefault="00D2254A" w:rsidP="00D2254A">
      <w:pPr>
        <w:jc w:val="both"/>
        <w:rPr>
          <w:rFonts w:ascii="Calibri" w:eastAsia="Calibri" w:hAnsi="Calibri" w:cs="Calibri"/>
          <w:lang w:val="es-MX"/>
        </w:rPr>
      </w:pPr>
    </w:p>
    <w:p w14:paraId="390F1115"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b/>
          <w:lang w:val="es-MX"/>
        </w:rPr>
        <w:t xml:space="preserve">Paso 3: Selección de los socios: </w:t>
      </w:r>
      <w:r w:rsidRPr="00823F91">
        <w:rPr>
          <w:rFonts w:ascii="Calibri" w:eastAsia="Calibri" w:hAnsi="Calibri" w:cs="Calibri"/>
          <w:lang w:val="es-MX"/>
        </w:rPr>
        <w:t xml:space="preserve">El Comité </w:t>
      </w:r>
      <w:r>
        <w:rPr>
          <w:rFonts w:ascii="Calibri" w:eastAsia="Calibri" w:hAnsi="Calibri" w:cs="Calibri"/>
          <w:lang w:val="es-MX"/>
        </w:rPr>
        <w:t>de Dirección</w:t>
      </w:r>
      <w:r w:rsidRPr="00823F91">
        <w:rPr>
          <w:rFonts w:ascii="Calibri" w:eastAsia="Calibri" w:hAnsi="Calibri" w:cs="Calibri"/>
          <w:lang w:val="es-MX"/>
        </w:rPr>
        <w:t xml:space="preserve"> Interino seleccionará a los 10-15 socios que serán invitados a desarrollar sus propuestas en un documento de proyecto detallado. Se tendrá debidamente en cuenta la puntuación de los proyectos individuales, así como la distribución geográfica global, la realización de los </w:t>
      </w:r>
      <w:r>
        <w:rPr>
          <w:rFonts w:ascii="Calibri" w:eastAsia="Calibri" w:hAnsi="Calibri" w:cs="Calibri"/>
          <w:lang w:val="es-MX"/>
        </w:rPr>
        <w:t>BAG</w:t>
      </w:r>
      <w:r w:rsidRPr="00823F91">
        <w:rPr>
          <w:rFonts w:ascii="Calibri" w:eastAsia="Calibri" w:hAnsi="Calibri" w:cs="Calibri"/>
          <w:lang w:val="es-MX"/>
        </w:rPr>
        <w:t xml:space="preserve"> en varios ecosistemas y la complementariedad de los proyectos. </w:t>
      </w:r>
    </w:p>
    <w:p w14:paraId="120F32EA" w14:textId="77777777" w:rsidR="00D2254A" w:rsidRPr="00823F91" w:rsidRDefault="00D2254A" w:rsidP="00D2254A">
      <w:pPr>
        <w:jc w:val="both"/>
        <w:rPr>
          <w:rFonts w:ascii="Calibri" w:eastAsia="Calibri" w:hAnsi="Calibri" w:cs="Calibri"/>
          <w:lang w:val="es-MX"/>
        </w:rPr>
      </w:pPr>
    </w:p>
    <w:p w14:paraId="6C20FE24" w14:textId="77777777" w:rsidR="00D2254A" w:rsidRPr="00823F91" w:rsidRDefault="00D2254A" w:rsidP="00D2254A">
      <w:pPr>
        <w:jc w:val="both"/>
        <w:rPr>
          <w:rFonts w:ascii="Calibri" w:eastAsia="Calibri" w:hAnsi="Calibri" w:cs="Calibri"/>
          <w:b/>
          <w:lang w:val="es-MX"/>
        </w:rPr>
      </w:pPr>
      <w:r w:rsidRPr="00823F91">
        <w:rPr>
          <w:rFonts w:ascii="Calibri" w:eastAsia="Calibri" w:hAnsi="Calibri" w:cs="Calibri"/>
          <w:b/>
          <w:lang w:val="es-MX"/>
        </w:rPr>
        <w:t xml:space="preserve">3.1 </w:t>
      </w:r>
      <w:r w:rsidRPr="00823F91">
        <w:rPr>
          <w:rFonts w:ascii="Calibri" w:eastAsia="Calibri" w:hAnsi="Calibri" w:cs="Calibri"/>
          <w:b/>
          <w:lang w:val="es-MX"/>
        </w:rPr>
        <w:tab/>
        <w:t xml:space="preserve">Criterios de admisibilidad de las organizaciones </w:t>
      </w:r>
      <w:r>
        <w:rPr>
          <w:rFonts w:ascii="Calibri" w:eastAsia="Calibri" w:hAnsi="Calibri" w:cs="Calibri"/>
          <w:b/>
          <w:lang w:val="es-MX"/>
        </w:rPr>
        <w:t>socias</w:t>
      </w:r>
    </w:p>
    <w:p w14:paraId="48C2A1B0" w14:textId="77777777" w:rsidR="00D2254A" w:rsidRPr="00823F91" w:rsidRDefault="00D2254A" w:rsidP="00D2254A">
      <w:pPr>
        <w:jc w:val="both"/>
        <w:rPr>
          <w:rFonts w:ascii="Calibri" w:eastAsia="Calibri" w:hAnsi="Calibri" w:cs="Calibri"/>
          <w:lang w:val="es-MX"/>
        </w:rPr>
      </w:pPr>
    </w:p>
    <w:p w14:paraId="6DC1CB74"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La convocatoria de expresiones de interés está abierta a las organizaciones que cumplan los siguientes criterios de admisibilidad:</w:t>
      </w:r>
    </w:p>
    <w:p w14:paraId="3EA71E45" w14:textId="77777777" w:rsidR="00D2254A" w:rsidRPr="00823F91" w:rsidRDefault="00D2254A" w:rsidP="00D2254A">
      <w:pPr>
        <w:jc w:val="both"/>
        <w:rPr>
          <w:rFonts w:ascii="Calibri" w:eastAsia="Calibri" w:hAnsi="Calibri" w:cs="Calibri"/>
          <w:lang w:val="es-MX"/>
        </w:rPr>
      </w:pPr>
    </w:p>
    <w:p w14:paraId="2C412418"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Las organizaciones </w:t>
      </w:r>
      <w:r w:rsidRPr="00823F91">
        <w:rPr>
          <w:rFonts w:ascii="Calibri" w:eastAsia="Calibri" w:hAnsi="Calibri" w:cs="Calibri"/>
          <w:lang w:val="es-MX"/>
        </w:rPr>
        <w:t xml:space="preserve">solicitantes </w:t>
      </w:r>
      <w:r w:rsidRPr="00823F91">
        <w:rPr>
          <w:rFonts w:ascii="Calibri" w:eastAsia="Calibri" w:hAnsi="Calibri" w:cs="Calibri"/>
          <w:color w:val="000000"/>
          <w:lang w:val="es-MX"/>
        </w:rPr>
        <w:t xml:space="preserve">son: </w:t>
      </w:r>
    </w:p>
    <w:p w14:paraId="5A127D31" w14:textId="77777777" w:rsidR="00D2254A" w:rsidRPr="00823F91" w:rsidRDefault="00D2254A" w:rsidP="00D2254A">
      <w:pPr>
        <w:numPr>
          <w:ilvl w:val="0"/>
          <w:numId w:val="19"/>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Instituciones representativas de los Pueblos Indígenas y/o comunidades locales;</w:t>
      </w:r>
      <w:r w:rsidRPr="00823F91">
        <w:rPr>
          <w:rFonts w:ascii="Calibri" w:eastAsia="Calibri" w:hAnsi="Calibri" w:cs="Calibri"/>
          <w:color w:val="000000"/>
          <w:vertAlign w:val="superscript"/>
          <w:lang w:val="es-MX"/>
        </w:rPr>
        <w:footnoteReference w:id="1"/>
      </w:r>
    </w:p>
    <w:p w14:paraId="12599DCA" w14:textId="77777777" w:rsidR="00D2254A" w:rsidRPr="00823F91" w:rsidRDefault="00D2254A" w:rsidP="00D2254A">
      <w:pPr>
        <w:numPr>
          <w:ilvl w:val="0"/>
          <w:numId w:val="19"/>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Organizaciones, redes o mecanismos de financiación establecidos por Pueblos Indígenas y/o comunidades locales para promover sus derechos y bienestar;</w:t>
      </w:r>
      <w:r w:rsidRPr="00823F91">
        <w:rPr>
          <w:rFonts w:ascii="Calibri" w:eastAsia="Calibri" w:hAnsi="Calibri" w:cs="Calibri"/>
          <w:color w:val="000000"/>
          <w:vertAlign w:val="superscript"/>
          <w:lang w:val="es-MX"/>
        </w:rPr>
        <w:footnoteReference w:id="2"/>
      </w:r>
    </w:p>
    <w:p w14:paraId="130711D2" w14:textId="77777777" w:rsidR="00D2254A" w:rsidRPr="00823F91" w:rsidRDefault="00D2254A" w:rsidP="00D2254A">
      <w:pPr>
        <w:numPr>
          <w:ilvl w:val="0"/>
          <w:numId w:val="19"/>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Un consorcio compuesto por cualquiera de los tipos de organizaciones anteriores.</w:t>
      </w:r>
    </w:p>
    <w:p w14:paraId="11436B0D"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lang w:val="es-MX"/>
        </w:rPr>
        <w:t>Las organizaciones solicitantes deberán estar registradas y operar en un país o países que reúnan los requisitos del FMAM y también serán examinadas para determinar si reúnen los requisitos para recibir financiación con arreglo a las salvaguardias y normas de cumplimiento del FMAM y WWF-US, incluidas las leyes y criterios de las Naciones Unidas, los Estados Unidos y otras leyes y criterios aplicables.</w:t>
      </w:r>
      <w:r w:rsidRPr="00823F91">
        <w:rPr>
          <w:rFonts w:ascii="Calibri" w:eastAsia="Calibri" w:hAnsi="Calibri" w:cs="Calibri"/>
          <w:color w:val="000000"/>
          <w:vertAlign w:val="superscript"/>
          <w:lang w:val="es-MX"/>
        </w:rPr>
        <w:footnoteReference w:id="3"/>
      </w:r>
    </w:p>
    <w:p w14:paraId="626E8951"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Las organizaciones </w:t>
      </w:r>
      <w:r w:rsidRPr="00823F91">
        <w:rPr>
          <w:rFonts w:ascii="Calibri" w:eastAsia="Calibri" w:hAnsi="Calibri" w:cs="Calibri"/>
          <w:lang w:val="es-MX"/>
        </w:rPr>
        <w:t xml:space="preserve">solicitantes </w:t>
      </w:r>
      <w:r w:rsidRPr="00823F91">
        <w:rPr>
          <w:rFonts w:ascii="Calibri" w:eastAsia="Calibri" w:hAnsi="Calibri" w:cs="Calibri"/>
          <w:color w:val="000000"/>
          <w:lang w:val="es-MX"/>
        </w:rPr>
        <w:t xml:space="preserve">deben haber </w:t>
      </w:r>
      <w:r w:rsidRPr="00823F91">
        <w:rPr>
          <w:rFonts w:ascii="Calibri" w:eastAsia="Calibri" w:hAnsi="Calibri" w:cs="Calibri"/>
          <w:lang w:val="es-MX"/>
        </w:rPr>
        <w:t xml:space="preserve">establecido </w:t>
      </w:r>
      <w:r w:rsidRPr="00823F91">
        <w:rPr>
          <w:rFonts w:ascii="Calibri" w:eastAsia="Calibri" w:hAnsi="Calibri" w:cs="Calibri"/>
          <w:color w:val="000000"/>
          <w:lang w:val="es-MX"/>
        </w:rPr>
        <w:t>mecanismos de consulta y rendición de cuentas con los Pueblos Indígenas y/o comunidades locales a los que representan o sirven</w:t>
      </w:r>
      <w:r w:rsidRPr="00823F91">
        <w:rPr>
          <w:rFonts w:ascii="Calibri" w:eastAsia="Calibri" w:hAnsi="Calibri" w:cs="Calibri"/>
          <w:lang w:val="es-MX"/>
        </w:rPr>
        <w:t>.</w:t>
      </w:r>
    </w:p>
    <w:p w14:paraId="4596E016"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lang w:val="es-MX"/>
        </w:rPr>
        <w:lastRenderedPageBreak/>
        <w:t>Las organizaciones solicitantes deben tener capacidades institucionales demostrables (incluidas capacidades administrativas, financieras, de gestión de proyectos y de supervisión) y experiencia en la gestión eficaz de proyectos complejos, subvenciones y riesgos.</w:t>
      </w:r>
    </w:p>
    <w:p w14:paraId="481F88E7"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lang w:val="es-MX"/>
        </w:rPr>
        <w:t>Las organizaciones solicitantes deben tener una capacidad institucional adecuada y experiencia en la gestión, distribución y/o desembolso de fondos a miembros, comunidades o socios que trabajen sobre el terreno.</w:t>
      </w:r>
    </w:p>
    <w:p w14:paraId="7CD3E8BF"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Las organizaciones </w:t>
      </w:r>
      <w:r w:rsidRPr="00823F91">
        <w:rPr>
          <w:rFonts w:ascii="Calibri" w:eastAsia="Calibri" w:hAnsi="Calibri" w:cs="Calibri"/>
          <w:lang w:val="es-MX"/>
        </w:rPr>
        <w:t xml:space="preserve">solicitantes </w:t>
      </w:r>
      <w:r w:rsidRPr="00823F91">
        <w:rPr>
          <w:rFonts w:ascii="Calibri" w:eastAsia="Calibri" w:hAnsi="Calibri" w:cs="Calibri"/>
          <w:color w:val="000000"/>
          <w:lang w:val="es-MX"/>
        </w:rPr>
        <w:t xml:space="preserve">deben tener experiencia documentada en el apoyo </w:t>
      </w:r>
      <w:r w:rsidRPr="00823F91">
        <w:rPr>
          <w:rFonts w:ascii="Calibri" w:eastAsia="Calibri" w:hAnsi="Calibri" w:cs="Calibri"/>
          <w:lang w:val="es-MX"/>
        </w:rPr>
        <w:t xml:space="preserve">o la </w:t>
      </w:r>
      <w:r w:rsidRPr="00823F91">
        <w:rPr>
          <w:rFonts w:ascii="Calibri" w:eastAsia="Calibri" w:hAnsi="Calibri" w:cs="Calibri"/>
          <w:color w:val="000000"/>
          <w:lang w:val="es-MX"/>
        </w:rPr>
        <w:t>ejecución de proyectos sobre el terreno determinados por Pueblos Indígenas y/o comunidades locales</w:t>
      </w:r>
      <w:r w:rsidRPr="00823F91">
        <w:rPr>
          <w:rFonts w:ascii="Calibri" w:eastAsia="Calibri" w:hAnsi="Calibri" w:cs="Calibri"/>
          <w:lang w:val="es-MX"/>
        </w:rPr>
        <w:t>.</w:t>
      </w:r>
    </w:p>
    <w:p w14:paraId="6894D7A1" w14:textId="77777777" w:rsidR="00D2254A" w:rsidRPr="00823F91" w:rsidRDefault="00D2254A" w:rsidP="00D2254A">
      <w:pPr>
        <w:numPr>
          <w:ilvl w:val="0"/>
          <w:numId w:val="21"/>
        </w:numPr>
        <w:pBdr>
          <w:top w:val="nil"/>
          <w:left w:val="nil"/>
          <w:bottom w:val="nil"/>
          <w:right w:val="nil"/>
          <w:between w:val="nil"/>
        </w:pBdr>
        <w:jc w:val="both"/>
        <w:rPr>
          <w:rFonts w:ascii="Calibri" w:eastAsia="Calibri" w:hAnsi="Calibri" w:cs="Calibri"/>
          <w:color w:val="000000"/>
          <w:lang w:val="es-MX"/>
        </w:rPr>
      </w:pPr>
      <w:r w:rsidRPr="00823F91">
        <w:rPr>
          <w:rFonts w:ascii="Calibri" w:eastAsia="Calibri" w:hAnsi="Calibri" w:cs="Calibri"/>
          <w:color w:val="000000"/>
          <w:lang w:val="es-MX"/>
        </w:rPr>
        <w:t xml:space="preserve">Las organizaciones </w:t>
      </w:r>
      <w:r w:rsidRPr="00823F91">
        <w:rPr>
          <w:rFonts w:ascii="Calibri" w:eastAsia="Calibri" w:hAnsi="Calibri" w:cs="Calibri"/>
          <w:lang w:val="es-MX"/>
        </w:rPr>
        <w:t xml:space="preserve">solicitantes </w:t>
      </w:r>
      <w:r w:rsidRPr="00823F91">
        <w:rPr>
          <w:rFonts w:ascii="Calibri" w:eastAsia="Calibri" w:hAnsi="Calibri" w:cs="Calibri"/>
          <w:color w:val="000000"/>
          <w:lang w:val="es-MX"/>
        </w:rPr>
        <w:t>deben tener una estrategia o un enfoque probados para garantizar la inclusión y el liderazgo de las mujeres y los jóvenes en su trabajo</w:t>
      </w:r>
      <w:r w:rsidRPr="00823F91">
        <w:rPr>
          <w:rFonts w:ascii="Calibri" w:eastAsia="Calibri" w:hAnsi="Calibri" w:cs="Calibri"/>
          <w:lang w:val="es-MX"/>
        </w:rPr>
        <w:t>.</w:t>
      </w:r>
    </w:p>
    <w:p w14:paraId="3121193A" w14:textId="77777777" w:rsidR="00D2254A" w:rsidRPr="00823F91" w:rsidRDefault="00D2254A" w:rsidP="00D2254A">
      <w:pPr>
        <w:pBdr>
          <w:top w:val="nil"/>
          <w:left w:val="nil"/>
          <w:bottom w:val="nil"/>
          <w:right w:val="nil"/>
          <w:between w:val="nil"/>
        </w:pBdr>
        <w:jc w:val="both"/>
        <w:rPr>
          <w:rFonts w:ascii="Calibri" w:eastAsia="Calibri" w:hAnsi="Calibri" w:cs="Calibri"/>
          <w:lang w:val="es-MX"/>
        </w:rPr>
      </w:pPr>
    </w:p>
    <w:p w14:paraId="5DD18276"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color w:val="444746"/>
          <w:highlight w:val="white"/>
          <w:lang w:val="es-MX"/>
        </w:rPr>
        <w:t xml:space="preserve">Utilice </w:t>
      </w:r>
      <w:r w:rsidRPr="00823F91">
        <w:rPr>
          <w:rFonts w:ascii="Calibri" w:eastAsia="Calibri" w:hAnsi="Calibri" w:cs="Calibri"/>
          <w:b/>
          <w:color w:val="444746"/>
          <w:highlight w:val="white"/>
          <w:lang w:val="es-MX"/>
        </w:rPr>
        <w:t xml:space="preserve">el Documento 2: Herramienta de autoevaluación </w:t>
      </w:r>
      <w:r w:rsidRPr="00823F91">
        <w:rPr>
          <w:rFonts w:ascii="Calibri" w:eastAsia="Calibri" w:hAnsi="Calibri" w:cs="Calibri"/>
          <w:color w:val="444746"/>
          <w:highlight w:val="white"/>
          <w:lang w:val="es-MX"/>
        </w:rPr>
        <w:t xml:space="preserve">para determinar si su organización reúne los requisitos para presentar una Expresión de Interés. </w:t>
      </w:r>
    </w:p>
    <w:p w14:paraId="4986D224" w14:textId="77777777" w:rsidR="00D2254A" w:rsidRPr="00823F91" w:rsidRDefault="00D2254A" w:rsidP="00D2254A">
      <w:pPr>
        <w:pBdr>
          <w:top w:val="nil"/>
          <w:left w:val="nil"/>
          <w:bottom w:val="nil"/>
          <w:right w:val="nil"/>
          <w:between w:val="nil"/>
        </w:pBdr>
        <w:jc w:val="both"/>
        <w:rPr>
          <w:rFonts w:ascii="Calibri" w:eastAsia="Calibri" w:hAnsi="Calibri" w:cs="Calibri"/>
          <w:lang w:val="es-MX"/>
        </w:rPr>
      </w:pPr>
    </w:p>
    <w:p w14:paraId="543890C9" w14:textId="77777777" w:rsidR="00D2254A" w:rsidRPr="00823F91" w:rsidRDefault="00D2254A" w:rsidP="00D2254A">
      <w:pPr>
        <w:jc w:val="both"/>
        <w:rPr>
          <w:rFonts w:ascii="Calibri" w:eastAsia="Calibri" w:hAnsi="Calibri" w:cs="Calibri"/>
          <w:b/>
          <w:lang w:val="es-MX"/>
        </w:rPr>
      </w:pPr>
      <w:r w:rsidRPr="00823F91">
        <w:rPr>
          <w:rFonts w:ascii="Calibri" w:eastAsia="Calibri" w:hAnsi="Calibri" w:cs="Calibri"/>
          <w:b/>
          <w:lang w:val="es-MX"/>
        </w:rPr>
        <w:t xml:space="preserve">3.2 </w:t>
      </w:r>
      <w:r w:rsidRPr="00823F91">
        <w:rPr>
          <w:rFonts w:ascii="Calibri" w:eastAsia="Calibri" w:hAnsi="Calibri" w:cs="Calibri"/>
          <w:b/>
          <w:lang w:val="es-MX"/>
        </w:rPr>
        <w:tab/>
        <w:t xml:space="preserve">Criterios de selección de los proyectos sobre el terreno </w:t>
      </w:r>
    </w:p>
    <w:p w14:paraId="19174377" w14:textId="77777777" w:rsidR="00D2254A" w:rsidRPr="00823F91" w:rsidRDefault="00D2254A" w:rsidP="00D2254A">
      <w:pPr>
        <w:jc w:val="both"/>
        <w:rPr>
          <w:rFonts w:ascii="Calibri" w:eastAsia="Calibri" w:hAnsi="Calibri" w:cs="Calibri"/>
          <w:lang w:val="es-MX"/>
        </w:rPr>
      </w:pPr>
    </w:p>
    <w:p w14:paraId="2C83FAE8"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Todas las Expresiones de Interés (EoI) elegibles serán revisadas y evaluadas de acuerdo con los siguientes criterios de selección para proyectos sobre el terreno:</w:t>
      </w:r>
    </w:p>
    <w:p w14:paraId="5E3D657B"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lang w:val="es-MX"/>
        </w:rPr>
        <w:t xml:space="preserve">La propuesta </w:t>
      </w:r>
      <w:r w:rsidRPr="00823F91">
        <w:rPr>
          <w:rFonts w:ascii="Calibri" w:eastAsia="Calibri" w:hAnsi="Calibri" w:cs="Calibri"/>
          <w:color w:val="000000"/>
          <w:lang w:val="es-MX"/>
        </w:rPr>
        <w:t>tiene un objetivo claro y resultados viables con vistas a obtener beneficios ambientales globales en el país o países elegibles del FMAM.</w:t>
      </w:r>
    </w:p>
    <w:p w14:paraId="746AF94C"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lang w:val="es-MX"/>
        </w:rPr>
        <w:t xml:space="preserve">La propuesta </w:t>
      </w:r>
      <w:r w:rsidRPr="00823F91">
        <w:rPr>
          <w:rFonts w:ascii="Calibri" w:eastAsia="Calibri" w:hAnsi="Calibri" w:cs="Calibri"/>
          <w:color w:val="000000"/>
          <w:lang w:val="es-MX"/>
        </w:rPr>
        <w:t>garantizará que una proporción significativa de los fondos se desembolse y/o distribuya a los miembros, comunidades o socios que trabajan sobre el terreno, en las prioridades autodeterminadas de conservación y uso sostenible de la biodiversidad.</w:t>
      </w:r>
    </w:p>
    <w:p w14:paraId="46EABBBD"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color w:val="000000"/>
          <w:lang w:val="es-MX"/>
        </w:rPr>
        <w:t xml:space="preserve">La </w:t>
      </w:r>
      <w:r w:rsidRPr="00823F91">
        <w:rPr>
          <w:rFonts w:ascii="Calibri" w:eastAsia="Calibri" w:hAnsi="Calibri" w:cs="Calibri"/>
          <w:lang w:val="es-MX"/>
        </w:rPr>
        <w:t xml:space="preserve">propuesta </w:t>
      </w:r>
      <w:r w:rsidRPr="00823F91">
        <w:rPr>
          <w:rFonts w:ascii="Calibri" w:eastAsia="Calibri" w:hAnsi="Calibri" w:cs="Calibri"/>
          <w:color w:val="000000"/>
          <w:lang w:val="es-MX"/>
        </w:rPr>
        <w:t xml:space="preserve">tiene una estrategia clara para mejorar la administración de los Pueblos Indígenas y/o comunidades locales de las tierras, territorios y recursos. </w:t>
      </w:r>
    </w:p>
    <w:p w14:paraId="3631277D"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lang w:val="es-MX"/>
        </w:rPr>
        <w:t xml:space="preserve">La propuesta </w:t>
      </w:r>
      <w:r w:rsidRPr="00823F91">
        <w:rPr>
          <w:rFonts w:ascii="Calibri" w:eastAsia="Calibri" w:hAnsi="Calibri" w:cs="Calibri"/>
          <w:color w:val="000000"/>
          <w:lang w:val="es-MX"/>
        </w:rPr>
        <w:t>incluye acciones para garantizar la inclusión y el liderazgo de las mujeres y los jóvenes en todos los niveles de las actividades.</w:t>
      </w:r>
    </w:p>
    <w:p w14:paraId="16C4BA7C"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lang w:val="es-MX"/>
        </w:rPr>
        <w:t xml:space="preserve">La propuesta </w:t>
      </w:r>
      <w:r w:rsidRPr="00823F91">
        <w:rPr>
          <w:rFonts w:ascii="Calibri" w:eastAsia="Calibri" w:hAnsi="Calibri" w:cs="Calibri"/>
          <w:color w:val="000000"/>
          <w:lang w:val="es-MX"/>
        </w:rPr>
        <w:t>tiene una estrategia clara para implicar a otros titulares de derechos y partes interesadas</w:t>
      </w:r>
      <w:r w:rsidRPr="00823F91">
        <w:rPr>
          <w:rFonts w:ascii="Calibri" w:eastAsia="Calibri" w:hAnsi="Calibri" w:cs="Calibri"/>
          <w:color w:val="000000"/>
          <w:vertAlign w:val="superscript"/>
          <w:lang w:val="es-MX"/>
        </w:rPr>
        <w:footnoteReference w:id="4"/>
      </w:r>
      <w:r w:rsidRPr="00823F91">
        <w:rPr>
          <w:rFonts w:ascii="Calibri" w:eastAsia="Calibri" w:hAnsi="Calibri" w:cs="Calibri"/>
          <w:color w:val="000000"/>
          <w:lang w:val="es-MX"/>
        </w:rPr>
        <w:t xml:space="preserve"> para maximizar el impacto y la sostenibilidad de los resultados.</w:t>
      </w:r>
    </w:p>
    <w:p w14:paraId="1432D2E2"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color w:val="000000"/>
          <w:lang w:val="es-MX"/>
        </w:rPr>
        <w:t xml:space="preserve">La </w:t>
      </w:r>
      <w:r w:rsidRPr="00823F91">
        <w:rPr>
          <w:rFonts w:ascii="Calibri" w:eastAsia="Calibri" w:hAnsi="Calibri" w:cs="Calibri"/>
          <w:lang w:val="es-MX"/>
        </w:rPr>
        <w:t xml:space="preserve">propuesta </w:t>
      </w:r>
      <w:r w:rsidRPr="00823F91">
        <w:rPr>
          <w:rFonts w:ascii="Calibri" w:eastAsia="Calibri" w:hAnsi="Calibri" w:cs="Calibri"/>
          <w:color w:val="000000"/>
          <w:lang w:val="es-MX"/>
        </w:rPr>
        <w:t>aumentará la visibilidad y el reconocimiento de las contribuciones y los derechos de los Pueblos Indígenas y/o las comunidades locales en la conservación y el uso sostenible de la biodiversidad de importancia mundial.</w:t>
      </w:r>
    </w:p>
    <w:p w14:paraId="7CD0E58A"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sidRPr="00823F91">
        <w:rPr>
          <w:rFonts w:ascii="Calibri" w:eastAsia="Calibri" w:hAnsi="Calibri" w:cs="Calibri"/>
          <w:lang w:val="es-MX"/>
        </w:rPr>
        <w:t xml:space="preserve">La propuesta </w:t>
      </w:r>
      <w:r w:rsidRPr="00823F91">
        <w:rPr>
          <w:rFonts w:ascii="Calibri" w:eastAsia="Calibri" w:hAnsi="Calibri" w:cs="Calibri"/>
          <w:color w:val="000000"/>
          <w:lang w:val="es-MX"/>
        </w:rPr>
        <w:t>informará sobre el número de beneficiarios directos (desglosados por género)</w:t>
      </w:r>
      <w:r w:rsidRPr="00823F91">
        <w:rPr>
          <w:rFonts w:ascii="Calibri" w:eastAsia="Calibri" w:hAnsi="Calibri" w:cs="Calibri"/>
          <w:lang w:val="es-MX"/>
        </w:rPr>
        <w:t>.</w:t>
      </w:r>
    </w:p>
    <w:p w14:paraId="7502DD3C" w14:textId="77777777" w:rsidR="00D2254A" w:rsidRPr="00823F91" w:rsidRDefault="00D2254A" w:rsidP="00D2254A">
      <w:pPr>
        <w:numPr>
          <w:ilvl w:val="0"/>
          <w:numId w:val="26"/>
        </w:numPr>
        <w:pBdr>
          <w:top w:val="nil"/>
          <w:left w:val="nil"/>
          <w:bottom w:val="nil"/>
          <w:right w:val="nil"/>
          <w:between w:val="nil"/>
        </w:pBdr>
        <w:jc w:val="both"/>
        <w:rPr>
          <w:rFonts w:ascii="Calibri" w:eastAsia="Calibri" w:hAnsi="Calibri" w:cs="Calibri"/>
          <w:lang w:val="es-MX"/>
        </w:rPr>
      </w:pPr>
      <w:r>
        <w:rPr>
          <w:rFonts w:ascii="Calibri" w:eastAsia="Calibri" w:hAnsi="Calibri" w:cs="Calibri"/>
          <w:lang w:val="es-MX"/>
        </w:rPr>
        <w:lastRenderedPageBreak/>
        <w:t xml:space="preserve">La </w:t>
      </w:r>
      <w:r w:rsidRPr="00823F91">
        <w:rPr>
          <w:rFonts w:ascii="Calibri" w:eastAsia="Calibri" w:hAnsi="Calibri" w:cs="Calibri"/>
          <w:lang w:val="es-MX"/>
        </w:rPr>
        <w:t xml:space="preserve">propuesta </w:t>
      </w:r>
      <w:r w:rsidRPr="00823F91">
        <w:rPr>
          <w:rFonts w:ascii="Calibri" w:eastAsia="Calibri" w:hAnsi="Calibri" w:cs="Calibri"/>
          <w:color w:val="000000"/>
          <w:lang w:val="es-MX"/>
        </w:rPr>
        <w:t>informará sobre al menos otro indicador básico del FMAM</w:t>
      </w:r>
      <w:r w:rsidRPr="00823F91">
        <w:rPr>
          <w:rFonts w:ascii="Calibri" w:eastAsia="Calibri" w:hAnsi="Calibri" w:cs="Calibri"/>
          <w:color w:val="000000"/>
          <w:vertAlign w:val="superscript"/>
          <w:lang w:val="es-MX"/>
        </w:rPr>
        <w:footnoteReference w:id="5"/>
      </w:r>
      <w:r w:rsidRPr="00823F91">
        <w:rPr>
          <w:rFonts w:ascii="Calibri" w:eastAsia="Calibri" w:hAnsi="Calibri" w:cs="Calibri"/>
          <w:color w:val="000000"/>
          <w:lang w:val="es-MX"/>
        </w:rPr>
        <w:t xml:space="preserve"> y </w:t>
      </w:r>
      <w:r w:rsidRPr="00823F91">
        <w:rPr>
          <w:rFonts w:ascii="Calibri" w:eastAsia="Calibri" w:hAnsi="Calibri" w:cs="Calibri"/>
          <w:lang w:val="es-MX"/>
        </w:rPr>
        <w:t>(opcionalmente</w:t>
      </w:r>
      <w:r w:rsidRPr="00823F91">
        <w:rPr>
          <w:rFonts w:ascii="Calibri" w:eastAsia="Calibri" w:hAnsi="Calibri" w:cs="Calibri"/>
          <w:color w:val="000000"/>
          <w:lang w:val="es-MX"/>
        </w:rPr>
        <w:t xml:space="preserve">) sobre indicadores seleccionados para el seguimiento del Marco Mundial </w:t>
      </w:r>
      <w:r>
        <w:rPr>
          <w:rFonts w:ascii="Calibri" w:eastAsia="Calibri" w:hAnsi="Calibri" w:cs="Calibri"/>
          <w:color w:val="000000"/>
          <w:lang w:val="es-MX"/>
        </w:rPr>
        <w:t>de</w:t>
      </w:r>
      <w:r w:rsidRPr="00823F91">
        <w:rPr>
          <w:rFonts w:ascii="Calibri" w:eastAsia="Calibri" w:hAnsi="Calibri" w:cs="Calibri"/>
          <w:color w:val="000000"/>
          <w:lang w:val="es-MX"/>
        </w:rPr>
        <w:t xml:space="preserve"> la Biodiversidad.</w:t>
      </w:r>
      <w:r w:rsidRPr="00823F91">
        <w:rPr>
          <w:rFonts w:ascii="Calibri" w:eastAsia="Calibri" w:hAnsi="Calibri" w:cs="Calibri"/>
          <w:color w:val="000000"/>
          <w:vertAlign w:val="superscript"/>
          <w:lang w:val="es-MX"/>
        </w:rPr>
        <w:footnoteReference w:id="6"/>
      </w:r>
    </w:p>
    <w:p w14:paraId="09EE3B9D" w14:textId="77777777" w:rsidR="00D2254A" w:rsidRPr="00823F91" w:rsidRDefault="00D2254A" w:rsidP="00D2254A">
      <w:pPr>
        <w:jc w:val="both"/>
        <w:rPr>
          <w:rFonts w:ascii="Calibri" w:eastAsia="Calibri" w:hAnsi="Calibri" w:cs="Calibri"/>
          <w:lang w:val="es-MX"/>
        </w:rPr>
      </w:pPr>
    </w:p>
    <w:p w14:paraId="1371B068" w14:textId="77777777" w:rsidR="00D2254A" w:rsidRPr="00823F91" w:rsidRDefault="00D2254A" w:rsidP="00D2254A">
      <w:pPr>
        <w:jc w:val="both"/>
        <w:rPr>
          <w:rFonts w:ascii="Calibri" w:eastAsia="Calibri" w:hAnsi="Calibri" w:cs="Calibri"/>
          <w:b/>
          <w:lang w:val="es-MX"/>
        </w:rPr>
      </w:pPr>
      <w:r w:rsidRPr="00823F91">
        <w:rPr>
          <w:rFonts w:ascii="Calibri" w:eastAsia="Calibri" w:hAnsi="Calibri" w:cs="Calibri"/>
          <w:b/>
          <w:lang w:val="es-MX"/>
        </w:rPr>
        <w:t xml:space="preserve">3.4 </w:t>
      </w:r>
      <w:r w:rsidRPr="00823F91">
        <w:rPr>
          <w:rFonts w:ascii="Calibri" w:eastAsia="Calibri" w:hAnsi="Calibri" w:cs="Calibri"/>
          <w:b/>
          <w:lang w:val="es-MX"/>
        </w:rPr>
        <w:tab/>
        <w:t>Criterios de evaluación</w:t>
      </w:r>
    </w:p>
    <w:p w14:paraId="0B894C5E" w14:textId="77777777" w:rsidR="00D2254A" w:rsidRPr="00823F91" w:rsidRDefault="00D2254A" w:rsidP="00D2254A">
      <w:pPr>
        <w:jc w:val="both"/>
        <w:rPr>
          <w:rFonts w:ascii="Calibri" w:eastAsia="Calibri" w:hAnsi="Calibri" w:cs="Calibri"/>
          <w:lang w:val="es-MX"/>
        </w:rPr>
      </w:pPr>
    </w:p>
    <w:p w14:paraId="2D4369AC" w14:textId="77777777" w:rsidR="00D2254A" w:rsidRPr="00823F91" w:rsidRDefault="00D2254A" w:rsidP="00D2254A">
      <w:pPr>
        <w:jc w:val="both"/>
        <w:rPr>
          <w:rFonts w:ascii="Calibri" w:eastAsia="Calibri" w:hAnsi="Calibri" w:cs="Calibri"/>
          <w:lang w:val="es-MX"/>
        </w:rPr>
      </w:pPr>
      <w:r w:rsidRPr="00823F91">
        <w:rPr>
          <w:rFonts w:ascii="Calibri" w:eastAsia="Calibri" w:hAnsi="Calibri" w:cs="Calibri"/>
          <w:lang w:val="es-MX"/>
        </w:rPr>
        <w:t>Los criterios de evaluación se basan en los anteriores criterios de selección de propuestas para proyectos sobre el terreno y otorgan una puntuación máxima a cada criterio. Los criterios de evaluación se utilizarán como guía para que los expertos técnicos revisen, evalúen y clasifiquen las propuestas.</w:t>
      </w:r>
    </w:p>
    <w:p w14:paraId="0E39B5D1" w14:textId="77777777" w:rsidR="00D2254A" w:rsidRPr="00823F91" w:rsidRDefault="00D2254A" w:rsidP="00D2254A">
      <w:pPr>
        <w:rPr>
          <w:rFonts w:ascii="Calibri" w:eastAsia="Calibri" w:hAnsi="Calibri" w:cs="Calibri"/>
          <w:lang w:val="es-MX"/>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63"/>
      </w:tblGrid>
      <w:tr w:rsidR="00D2254A" w:rsidRPr="00823F91" w14:paraId="1C2B1440" w14:textId="77777777" w:rsidTr="005D6094">
        <w:tc>
          <w:tcPr>
            <w:tcW w:w="5665" w:type="dxa"/>
          </w:tcPr>
          <w:p w14:paraId="5700CD98" w14:textId="77777777" w:rsidR="00D2254A" w:rsidRPr="00823F91" w:rsidRDefault="00D2254A" w:rsidP="005D6094">
            <w:pPr>
              <w:rPr>
                <w:rFonts w:ascii="Calibri" w:eastAsia="Calibri" w:hAnsi="Calibri" w:cs="Calibri"/>
                <w:b/>
                <w:lang w:val="es-MX"/>
              </w:rPr>
            </w:pPr>
            <w:r w:rsidRPr="00823F91">
              <w:rPr>
                <w:rFonts w:ascii="Calibri" w:eastAsia="Calibri" w:hAnsi="Calibri" w:cs="Calibri"/>
                <w:b/>
                <w:lang w:val="es-MX"/>
              </w:rPr>
              <w:t>Criterios de selección</w:t>
            </w:r>
          </w:p>
        </w:tc>
        <w:tc>
          <w:tcPr>
            <w:tcW w:w="3963" w:type="dxa"/>
          </w:tcPr>
          <w:p w14:paraId="54DC22AC" w14:textId="77777777" w:rsidR="00D2254A" w:rsidRPr="00823F91" w:rsidRDefault="00D2254A" w:rsidP="005D6094">
            <w:pPr>
              <w:rPr>
                <w:rFonts w:ascii="Calibri" w:eastAsia="Calibri" w:hAnsi="Calibri" w:cs="Calibri"/>
                <w:b/>
                <w:lang w:val="es-MX"/>
              </w:rPr>
            </w:pPr>
            <w:r w:rsidRPr="00823F91">
              <w:rPr>
                <w:rFonts w:ascii="Calibri" w:eastAsia="Calibri" w:hAnsi="Calibri" w:cs="Calibri"/>
                <w:b/>
                <w:lang w:val="es-MX"/>
              </w:rPr>
              <w:t>Puntuación máxima</w:t>
            </w:r>
          </w:p>
        </w:tc>
      </w:tr>
      <w:tr w:rsidR="00D2254A" w:rsidRPr="00823F91" w14:paraId="22225D61" w14:textId="77777777" w:rsidTr="005D6094">
        <w:tc>
          <w:tcPr>
            <w:tcW w:w="5665" w:type="dxa"/>
          </w:tcPr>
          <w:p w14:paraId="3BB4A714"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 xml:space="preserve">La propuesta tiene un objetivo claro y resultados viables con vistas a </w:t>
            </w:r>
            <w:r>
              <w:rPr>
                <w:rFonts w:ascii="Calibri" w:eastAsia="Calibri" w:hAnsi="Calibri" w:cs="Calibri"/>
                <w:lang w:val="es-MX"/>
              </w:rPr>
              <w:t>lograr</w:t>
            </w:r>
            <w:r w:rsidRPr="00823F91">
              <w:rPr>
                <w:rFonts w:ascii="Calibri" w:eastAsia="Calibri" w:hAnsi="Calibri" w:cs="Calibri"/>
                <w:lang w:val="es-MX"/>
              </w:rPr>
              <w:t xml:space="preserve"> beneficios ambientales globales en </w:t>
            </w:r>
            <w:r>
              <w:rPr>
                <w:rFonts w:ascii="Calibri" w:eastAsia="Calibri" w:hAnsi="Calibri" w:cs="Calibri"/>
                <w:lang w:val="es-MX"/>
              </w:rPr>
              <w:t>un</w:t>
            </w:r>
            <w:r w:rsidRPr="00823F91">
              <w:rPr>
                <w:rFonts w:ascii="Calibri" w:eastAsia="Calibri" w:hAnsi="Calibri" w:cs="Calibri"/>
                <w:lang w:val="es-MX"/>
              </w:rPr>
              <w:t xml:space="preserve"> país o países elegibles del FMAM.</w:t>
            </w:r>
          </w:p>
        </w:tc>
        <w:tc>
          <w:tcPr>
            <w:tcW w:w="3963" w:type="dxa"/>
          </w:tcPr>
          <w:p w14:paraId="1C7A7D37"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15 puntos</w:t>
            </w:r>
          </w:p>
        </w:tc>
      </w:tr>
      <w:tr w:rsidR="00D2254A" w:rsidRPr="00823F91" w14:paraId="278F0C02" w14:textId="77777777" w:rsidTr="005D6094">
        <w:tc>
          <w:tcPr>
            <w:tcW w:w="5665" w:type="dxa"/>
          </w:tcPr>
          <w:p w14:paraId="1B652722"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La propuesta garantizará que una proporción significativa de los fondos se distribuya entre los miembros, comunidades o socios que trabajan sobre el terreno, en las prioridades autodeterminadas de conservación y uso sostenible de la biodiversidad.</w:t>
            </w:r>
          </w:p>
        </w:tc>
        <w:tc>
          <w:tcPr>
            <w:tcW w:w="3963" w:type="dxa"/>
          </w:tcPr>
          <w:p w14:paraId="659F33B1" w14:textId="68018AB5" w:rsidR="00D2254A" w:rsidRPr="00823F91" w:rsidRDefault="00D2254A" w:rsidP="00C75F3E">
            <w:pPr>
              <w:pBdr>
                <w:top w:val="nil"/>
                <w:left w:val="nil"/>
                <w:bottom w:val="nil"/>
                <w:right w:val="nil"/>
                <w:between w:val="nil"/>
              </w:pBdr>
              <w:rPr>
                <w:rFonts w:ascii="Calibri" w:eastAsia="Calibri" w:hAnsi="Calibri" w:cs="Calibri"/>
                <w:lang w:val="es-MX"/>
              </w:rPr>
            </w:pPr>
            <w:r w:rsidRPr="00823F91">
              <w:rPr>
                <w:rFonts w:ascii="Calibri" w:eastAsia="Calibri" w:hAnsi="Calibri" w:cs="Calibri"/>
                <w:color w:val="000000"/>
                <w:lang w:val="es-MX"/>
              </w:rPr>
              <w:t>20 puntos</w:t>
            </w:r>
          </w:p>
        </w:tc>
      </w:tr>
      <w:tr w:rsidR="00D2254A" w:rsidRPr="00823F91" w14:paraId="49E20310" w14:textId="77777777" w:rsidTr="005D6094">
        <w:tc>
          <w:tcPr>
            <w:tcW w:w="5665" w:type="dxa"/>
          </w:tcPr>
          <w:p w14:paraId="35CC621F"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La propuesta tiene una estrategia clara para mejorar la administración de los Pueblos Indígenas y/o comunidades locales de las tierras, territorios y recursos.</w:t>
            </w:r>
          </w:p>
        </w:tc>
        <w:tc>
          <w:tcPr>
            <w:tcW w:w="3963" w:type="dxa"/>
          </w:tcPr>
          <w:p w14:paraId="7CDD1E58"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15 puntos</w:t>
            </w:r>
          </w:p>
        </w:tc>
      </w:tr>
      <w:tr w:rsidR="00D2254A" w:rsidRPr="00823F91" w14:paraId="762A26E7" w14:textId="77777777" w:rsidTr="005D6094">
        <w:tc>
          <w:tcPr>
            <w:tcW w:w="5665" w:type="dxa"/>
          </w:tcPr>
          <w:p w14:paraId="7E9C68A1"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La propuesta incluye acciones para garantizar la inclusión de mujeres y jóvenes en todos los niveles de las actividades.</w:t>
            </w:r>
          </w:p>
        </w:tc>
        <w:tc>
          <w:tcPr>
            <w:tcW w:w="3963" w:type="dxa"/>
          </w:tcPr>
          <w:p w14:paraId="5166F74D"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10 puntos</w:t>
            </w:r>
          </w:p>
        </w:tc>
      </w:tr>
      <w:tr w:rsidR="00D2254A" w:rsidRPr="00823F91" w14:paraId="16B9EB4E" w14:textId="77777777" w:rsidTr="005D6094">
        <w:tc>
          <w:tcPr>
            <w:tcW w:w="5665" w:type="dxa"/>
          </w:tcPr>
          <w:p w14:paraId="4A235544"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La propuesta presenta una estrategia clara para implicar a otros titulares de derechos y partes interesadas</w:t>
            </w:r>
            <w:r w:rsidRPr="00823F91">
              <w:rPr>
                <w:rFonts w:ascii="Calibri" w:eastAsia="Calibri" w:hAnsi="Calibri" w:cs="Calibri"/>
                <w:vertAlign w:val="superscript"/>
                <w:lang w:val="es-MX"/>
              </w:rPr>
              <w:footnoteReference w:id="7"/>
            </w:r>
            <w:r w:rsidRPr="00823F91">
              <w:rPr>
                <w:rFonts w:ascii="Calibri" w:eastAsia="Calibri" w:hAnsi="Calibri" w:cs="Calibri"/>
                <w:lang w:val="es-MX"/>
              </w:rPr>
              <w:t xml:space="preserve"> para maximizar el impacto y la sostenibilidad de los resultados.</w:t>
            </w:r>
          </w:p>
        </w:tc>
        <w:tc>
          <w:tcPr>
            <w:tcW w:w="3963" w:type="dxa"/>
          </w:tcPr>
          <w:p w14:paraId="488AFA87"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10 puntos</w:t>
            </w:r>
          </w:p>
        </w:tc>
      </w:tr>
      <w:tr w:rsidR="00D2254A" w:rsidRPr="00823F91" w14:paraId="2B0BC9FB" w14:textId="77777777" w:rsidTr="005D6094">
        <w:tc>
          <w:tcPr>
            <w:tcW w:w="5665" w:type="dxa"/>
          </w:tcPr>
          <w:p w14:paraId="7584D624"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 xml:space="preserve">La propuesta aumentará la visibilidad y el reconocimiento de las contribuciones de los Pueblos Indígenas y/o las comunidades locales en la </w:t>
            </w:r>
            <w:r w:rsidRPr="00823F91">
              <w:rPr>
                <w:rFonts w:ascii="Calibri" w:eastAsia="Calibri" w:hAnsi="Calibri" w:cs="Calibri"/>
                <w:lang w:val="es-MX"/>
              </w:rPr>
              <w:lastRenderedPageBreak/>
              <w:t>conservación y el uso sostenible de la biodiversidad de importancia mundial.</w:t>
            </w:r>
          </w:p>
        </w:tc>
        <w:tc>
          <w:tcPr>
            <w:tcW w:w="3963" w:type="dxa"/>
          </w:tcPr>
          <w:p w14:paraId="041815DF"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lastRenderedPageBreak/>
              <w:t>10 puntos</w:t>
            </w:r>
          </w:p>
        </w:tc>
      </w:tr>
      <w:tr w:rsidR="00D2254A" w:rsidRPr="00823F91" w14:paraId="58C47D81" w14:textId="77777777" w:rsidTr="005D6094">
        <w:tc>
          <w:tcPr>
            <w:tcW w:w="5665" w:type="dxa"/>
          </w:tcPr>
          <w:p w14:paraId="7E505DF9"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Los socios informarán sobre el número de beneficiarios directos (desglosados por género).</w:t>
            </w:r>
          </w:p>
        </w:tc>
        <w:tc>
          <w:tcPr>
            <w:tcW w:w="3963" w:type="dxa"/>
          </w:tcPr>
          <w:p w14:paraId="6C3217B5" w14:textId="77777777" w:rsidR="00D2254A" w:rsidRPr="00823F91" w:rsidRDefault="00D2254A" w:rsidP="00D2254A">
            <w:pPr>
              <w:numPr>
                <w:ilvl w:val="0"/>
                <w:numId w:val="18"/>
              </w:numPr>
              <w:pBdr>
                <w:top w:val="nil"/>
                <w:left w:val="nil"/>
                <w:bottom w:val="nil"/>
                <w:right w:val="nil"/>
                <w:between w:val="nil"/>
              </w:pBdr>
              <w:rPr>
                <w:rFonts w:ascii="Calibri" w:eastAsia="Calibri" w:hAnsi="Calibri" w:cs="Calibri"/>
                <w:lang w:val="es-MX"/>
              </w:rPr>
            </w:pPr>
            <w:r w:rsidRPr="00823F91">
              <w:rPr>
                <w:rFonts w:ascii="Calibri" w:eastAsia="Calibri" w:hAnsi="Calibri" w:cs="Calibri"/>
                <w:color w:val="000000"/>
                <w:lang w:val="es-MX"/>
              </w:rPr>
              <w:t>puntos</w:t>
            </w:r>
          </w:p>
        </w:tc>
      </w:tr>
      <w:tr w:rsidR="00D2254A" w:rsidRPr="00823F91" w14:paraId="446B1B2C" w14:textId="77777777" w:rsidTr="005D6094">
        <w:tc>
          <w:tcPr>
            <w:tcW w:w="5665" w:type="dxa"/>
          </w:tcPr>
          <w:p w14:paraId="050F965C"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 xml:space="preserve">Los socios informarán sobre al menos otro indicador básico del FMAM </w:t>
            </w:r>
          </w:p>
        </w:tc>
        <w:tc>
          <w:tcPr>
            <w:tcW w:w="3963" w:type="dxa"/>
          </w:tcPr>
          <w:p w14:paraId="4207E864" w14:textId="77777777" w:rsidR="00D2254A" w:rsidRPr="00823F91" w:rsidRDefault="00D2254A" w:rsidP="005D6094">
            <w:pPr>
              <w:rPr>
                <w:rFonts w:ascii="Calibri" w:eastAsia="Calibri" w:hAnsi="Calibri" w:cs="Calibri"/>
                <w:lang w:val="es-MX"/>
              </w:rPr>
            </w:pPr>
            <w:r w:rsidRPr="00823F91">
              <w:rPr>
                <w:rFonts w:ascii="Calibri" w:eastAsia="Calibri" w:hAnsi="Calibri" w:cs="Calibri"/>
                <w:lang w:val="es-MX"/>
              </w:rPr>
              <w:t>10 puntos</w:t>
            </w:r>
          </w:p>
        </w:tc>
      </w:tr>
      <w:tr w:rsidR="00D2254A" w:rsidRPr="00823F91" w14:paraId="395AE254" w14:textId="77777777" w:rsidTr="005D6094">
        <w:tc>
          <w:tcPr>
            <w:tcW w:w="5665" w:type="dxa"/>
          </w:tcPr>
          <w:p w14:paraId="5BFE2E77" w14:textId="77777777" w:rsidR="00D2254A" w:rsidRPr="00823F91" w:rsidRDefault="00D2254A" w:rsidP="005D6094">
            <w:pPr>
              <w:rPr>
                <w:rFonts w:ascii="Calibri" w:eastAsia="Calibri" w:hAnsi="Calibri" w:cs="Calibri"/>
                <w:b/>
                <w:lang w:val="es-MX"/>
              </w:rPr>
            </w:pPr>
            <w:r w:rsidRPr="00823F91">
              <w:rPr>
                <w:rFonts w:ascii="Calibri" w:eastAsia="Calibri" w:hAnsi="Calibri" w:cs="Calibri"/>
                <w:b/>
                <w:lang w:val="es-MX"/>
              </w:rPr>
              <w:t>Total (Puntuación máxima posible)</w:t>
            </w:r>
          </w:p>
        </w:tc>
        <w:tc>
          <w:tcPr>
            <w:tcW w:w="3963" w:type="dxa"/>
          </w:tcPr>
          <w:p w14:paraId="41497002" w14:textId="77777777" w:rsidR="00D2254A" w:rsidRPr="00823F91" w:rsidRDefault="00D2254A" w:rsidP="005D6094">
            <w:pPr>
              <w:rPr>
                <w:rFonts w:ascii="Calibri" w:eastAsia="Calibri" w:hAnsi="Calibri" w:cs="Calibri"/>
                <w:b/>
                <w:lang w:val="es-MX"/>
              </w:rPr>
            </w:pPr>
            <w:r w:rsidRPr="00823F91">
              <w:rPr>
                <w:rFonts w:ascii="Calibri" w:eastAsia="Calibri" w:hAnsi="Calibri" w:cs="Calibri"/>
                <w:b/>
                <w:lang w:val="es-MX"/>
              </w:rPr>
              <w:t>100 puntos</w:t>
            </w:r>
          </w:p>
        </w:tc>
      </w:tr>
    </w:tbl>
    <w:p w14:paraId="6E5154DA" w14:textId="77777777" w:rsidR="00434054" w:rsidRPr="00EB2543" w:rsidRDefault="00434054">
      <w:pPr>
        <w:rPr>
          <w:rFonts w:ascii="Calibri" w:eastAsia="Calibri" w:hAnsi="Calibri" w:cs="Calibri"/>
          <w:lang w:val="fr-CA"/>
        </w:rPr>
      </w:pPr>
    </w:p>
    <w:sectPr w:rsidR="00434054" w:rsidRPr="00EB2543">
      <w:pgSz w:w="11906" w:h="16838"/>
      <w:pgMar w:top="1701" w:right="1134" w:bottom="1701"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CC9E3" w14:textId="77777777" w:rsidR="00FF60F0" w:rsidRDefault="00FF60F0">
      <w:r>
        <w:separator/>
      </w:r>
    </w:p>
  </w:endnote>
  <w:endnote w:type="continuationSeparator" w:id="0">
    <w:p w14:paraId="5AEE11B9" w14:textId="77777777" w:rsidR="00FF60F0" w:rsidRDefault="00FF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08794D-A777-46EE-BE43-893BAE0A59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EFB6B799-E3F6-46A9-A904-D29831083BBE}"/>
    <w:embedBold r:id="rId3" w:fontKey="{9A0A5918-9293-4185-ACC2-29A245C99C52}"/>
    <w:embedItalic r:id="rId4" w:fontKey="{E8CBA676-62B3-420A-B821-B039DC7C5506}"/>
  </w:font>
  <w:font w:name="Aptos Display">
    <w:charset w:val="00"/>
    <w:family w:val="swiss"/>
    <w:pitch w:val="variable"/>
    <w:sig w:usb0="20000287" w:usb1="00000003" w:usb2="00000000" w:usb3="00000000" w:csb0="0000019F" w:csb1="00000000"/>
    <w:embedRegular r:id="rId5" w:fontKey="{89604AC3-5909-42EC-BA20-C79C50C9049A}"/>
  </w:font>
  <w:font w:name="Calibri">
    <w:panose1 w:val="020F0502020204030204"/>
    <w:charset w:val="00"/>
    <w:family w:val="swiss"/>
    <w:pitch w:val="variable"/>
    <w:sig w:usb0="E4002EFF" w:usb1="C200247B" w:usb2="00000009" w:usb3="00000000" w:csb0="000001FF" w:csb1="00000000"/>
    <w:embedRegular r:id="rId6" w:fontKey="{B18F5670-CA28-48E0-837D-31D5628025E3}"/>
    <w:embedBold r:id="rId7" w:fontKey="{FF985B82-D134-4F8F-BB99-3F2B9B07F3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877C8" w14:textId="77777777" w:rsidR="00FF60F0" w:rsidRDefault="00FF60F0">
      <w:r>
        <w:separator/>
      </w:r>
    </w:p>
  </w:footnote>
  <w:footnote w:type="continuationSeparator" w:id="0">
    <w:p w14:paraId="14C32E2C" w14:textId="77777777" w:rsidR="00FF60F0" w:rsidRDefault="00FF60F0">
      <w:r>
        <w:continuationSeparator/>
      </w:r>
    </w:p>
  </w:footnote>
  <w:footnote w:id="1">
    <w:p w14:paraId="6EA9960A" w14:textId="77777777" w:rsidR="00D2254A" w:rsidRPr="007365F0" w:rsidRDefault="00D2254A" w:rsidP="00D2254A">
      <w:pPr>
        <w:pBdr>
          <w:top w:val="nil"/>
          <w:left w:val="nil"/>
          <w:bottom w:val="nil"/>
          <w:right w:val="nil"/>
          <w:between w:val="nil"/>
        </w:pBdr>
        <w:rPr>
          <w:rFonts w:ascii="Calibri" w:eastAsia="Calibri" w:hAnsi="Calibri" w:cs="Calibri"/>
          <w:color w:val="000000"/>
          <w:sz w:val="20"/>
          <w:szCs w:val="20"/>
          <w:lang w:val="es-MX"/>
        </w:rPr>
      </w:pPr>
      <w:r>
        <w:rPr>
          <w:vertAlign w:val="superscript"/>
        </w:rPr>
        <w:footnoteRef/>
      </w:r>
      <w:r w:rsidRPr="007365F0">
        <w:rPr>
          <w:rFonts w:ascii="Calibri" w:eastAsia="Calibri" w:hAnsi="Calibri" w:cs="Calibri"/>
          <w:color w:val="000000"/>
          <w:sz w:val="20"/>
          <w:szCs w:val="20"/>
          <w:lang w:val="es-MX"/>
        </w:rPr>
        <w:t xml:space="preserve"> De conformidad con el Convenio nº 169 de la OIT, los </w:t>
      </w:r>
      <w:r>
        <w:rPr>
          <w:rFonts w:ascii="Calibri" w:eastAsia="Calibri" w:hAnsi="Calibri" w:cs="Calibri"/>
          <w:color w:val="000000"/>
          <w:sz w:val="20"/>
          <w:szCs w:val="20"/>
          <w:lang w:val="es-MX"/>
        </w:rPr>
        <w:t>Pueblos Indígenas</w:t>
      </w:r>
      <w:r w:rsidRPr="007365F0">
        <w:rPr>
          <w:rFonts w:ascii="Calibri" w:eastAsia="Calibri" w:hAnsi="Calibri" w:cs="Calibri"/>
          <w:color w:val="000000"/>
          <w:sz w:val="20"/>
          <w:szCs w:val="20"/>
          <w:lang w:val="es-MX"/>
        </w:rPr>
        <w:t xml:space="preserve"> son pueblos que </w:t>
      </w:r>
      <w:r w:rsidRPr="007365F0">
        <w:rPr>
          <w:rFonts w:ascii="Calibri" w:eastAsia="Calibri" w:hAnsi="Calibri" w:cs="Calibri"/>
          <w:sz w:val="20"/>
          <w:szCs w:val="20"/>
          <w:lang w:val="es-MX"/>
        </w:rPr>
        <w:t xml:space="preserve">descienden </w:t>
      </w:r>
      <w:r w:rsidRPr="007365F0">
        <w:rPr>
          <w:rFonts w:ascii="Calibri" w:eastAsia="Calibri" w:hAnsi="Calibri" w:cs="Calibri"/>
          <w:color w:val="000000"/>
          <w:sz w:val="20"/>
          <w:szCs w:val="20"/>
          <w:lang w:val="es-MX"/>
        </w:rPr>
        <w:t xml:space="preserve">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 Además, la autoidentificación como indígena es un criterio fundamental. De acuerdo con el Convenio sobre la Diversidad Biológica, las </w:t>
      </w:r>
      <w:r>
        <w:rPr>
          <w:rFonts w:ascii="Calibri" w:eastAsia="Calibri" w:hAnsi="Calibri" w:cs="Calibri"/>
          <w:color w:val="000000"/>
          <w:sz w:val="20"/>
          <w:szCs w:val="20"/>
          <w:lang w:val="es-MX"/>
        </w:rPr>
        <w:t>comunidades locales</w:t>
      </w:r>
      <w:r w:rsidRPr="007365F0">
        <w:rPr>
          <w:rFonts w:ascii="Calibri" w:eastAsia="Calibri" w:hAnsi="Calibri" w:cs="Calibri"/>
          <w:color w:val="000000"/>
          <w:sz w:val="20"/>
          <w:szCs w:val="20"/>
          <w:lang w:val="es-MX"/>
        </w:rPr>
        <w:t xml:space="preserve"> consideradas en el proyecto son aquellas que encarnan estilos de vida tradicionales relevantes para la conservación y el uso sostenible de la diversidad biológica.</w:t>
      </w:r>
    </w:p>
  </w:footnote>
  <w:footnote w:id="2">
    <w:p w14:paraId="7AEE028D" w14:textId="77777777" w:rsidR="00D2254A" w:rsidRPr="007365F0" w:rsidRDefault="00D2254A" w:rsidP="00D2254A">
      <w:pPr>
        <w:rPr>
          <w:rFonts w:ascii="Calibri" w:eastAsia="Calibri" w:hAnsi="Calibri" w:cs="Calibri"/>
          <w:sz w:val="20"/>
          <w:szCs w:val="20"/>
          <w:lang w:val="es-MX"/>
        </w:rPr>
      </w:pPr>
      <w:r>
        <w:rPr>
          <w:vertAlign w:val="superscript"/>
        </w:rPr>
        <w:footnoteRef/>
      </w:r>
      <w:r w:rsidRPr="007365F0">
        <w:rPr>
          <w:rFonts w:ascii="Calibri" w:eastAsia="Calibri" w:hAnsi="Calibri" w:cs="Calibri"/>
          <w:sz w:val="20"/>
          <w:szCs w:val="20"/>
          <w:lang w:val="es-MX"/>
        </w:rPr>
        <w:t xml:space="preserve"> Si estas organizaciones, redes o mecanismos de financiación de los Pueblos Indígenas y/o </w:t>
      </w:r>
      <w:r>
        <w:rPr>
          <w:rFonts w:ascii="Calibri" w:eastAsia="Calibri" w:hAnsi="Calibri" w:cs="Calibri"/>
          <w:sz w:val="20"/>
          <w:szCs w:val="20"/>
          <w:lang w:val="es-MX"/>
        </w:rPr>
        <w:t>comunidades locales</w:t>
      </w:r>
      <w:r w:rsidRPr="007365F0">
        <w:rPr>
          <w:rFonts w:ascii="Calibri" w:eastAsia="Calibri" w:hAnsi="Calibri" w:cs="Calibri"/>
          <w:sz w:val="20"/>
          <w:szCs w:val="20"/>
          <w:lang w:val="es-MX"/>
        </w:rPr>
        <w:t>, por una cuestión de autodeterminación, deciden que los fondos se transfieran a través de un patrocinador fiscal, seguirán siendo elegibles.</w:t>
      </w:r>
    </w:p>
  </w:footnote>
  <w:footnote w:id="3">
    <w:p w14:paraId="17E4E46B" w14:textId="77777777" w:rsidR="00D2254A" w:rsidRPr="007365F0" w:rsidRDefault="00D2254A" w:rsidP="00D2254A">
      <w:pPr>
        <w:pBdr>
          <w:top w:val="nil"/>
          <w:left w:val="nil"/>
          <w:bottom w:val="nil"/>
          <w:right w:val="nil"/>
          <w:between w:val="nil"/>
        </w:pBdr>
        <w:rPr>
          <w:rFonts w:ascii="Calibri" w:eastAsia="Calibri" w:hAnsi="Calibri" w:cs="Calibri"/>
          <w:color w:val="000000"/>
          <w:sz w:val="20"/>
          <w:szCs w:val="20"/>
          <w:lang w:val="es-MX"/>
        </w:rPr>
      </w:pPr>
      <w:r>
        <w:rPr>
          <w:vertAlign w:val="superscript"/>
        </w:rPr>
        <w:footnoteRef/>
      </w:r>
      <w:r w:rsidRPr="007365F0">
        <w:rPr>
          <w:rFonts w:ascii="Calibri" w:eastAsia="Calibri" w:hAnsi="Calibri" w:cs="Calibri"/>
          <w:color w:val="000000"/>
          <w:sz w:val="20"/>
          <w:szCs w:val="20"/>
          <w:lang w:val="es-MX"/>
        </w:rPr>
        <w:t xml:space="preserve"> Consulte </w:t>
      </w:r>
      <w:hyperlink r:id="rId1">
        <w:r w:rsidRPr="007365F0">
          <w:rPr>
            <w:rFonts w:ascii="Calibri" w:eastAsia="Calibri" w:hAnsi="Calibri" w:cs="Calibri"/>
            <w:color w:val="467886"/>
            <w:sz w:val="20"/>
            <w:szCs w:val="20"/>
            <w:u w:val="single"/>
            <w:lang w:val="es-MX"/>
          </w:rPr>
          <w:t xml:space="preserve">aquí </w:t>
        </w:r>
      </w:hyperlink>
      <w:r w:rsidRPr="007365F0">
        <w:rPr>
          <w:rFonts w:ascii="Calibri" w:eastAsia="Calibri" w:hAnsi="Calibri" w:cs="Calibri"/>
          <w:color w:val="000000"/>
          <w:sz w:val="20"/>
          <w:szCs w:val="20"/>
          <w:lang w:val="es-MX"/>
        </w:rPr>
        <w:t>la lista de países que pueden acogerse al FMAM</w:t>
      </w:r>
      <w:r w:rsidRPr="007365F0">
        <w:rPr>
          <w:rFonts w:ascii="Calibri" w:eastAsia="Calibri" w:hAnsi="Calibri" w:cs="Calibri"/>
          <w:sz w:val="20"/>
          <w:szCs w:val="20"/>
          <w:lang w:val="es-MX"/>
        </w:rPr>
        <w:t>.</w:t>
      </w:r>
    </w:p>
  </w:footnote>
  <w:footnote w:id="4">
    <w:p w14:paraId="431BA6D3" w14:textId="77777777" w:rsidR="00D2254A" w:rsidRPr="007365F0" w:rsidRDefault="00D2254A" w:rsidP="00D2254A">
      <w:pPr>
        <w:rPr>
          <w:rFonts w:ascii="Calibri" w:eastAsia="Calibri" w:hAnsi="Calibri" w:cs="Calibri"/>
          <w:color w:val="000000"/>
          <w:sz w:val="20"/>
          <w:szCs w:val="20"/>
          <w:lang w:val="es-MX"/>
        </w:rPr>
      </w:pPr>
      <w:r>
        <w:rPr>
          <w:vertAlign w:val="superscript"/>
        </w:rPr>
        <w:footnoteRef/>
      </w:r>
      <w:r w:rsidRPr="007365F0">
        <w:rPr>
          <w:rFonts w:ascii="Calibri" w:eastAsia="Calibri" w:hAnsi="Calibri" w:cs="Calibri"/>
          <w:sz w:val="20"/>
          <w:szCs w:val="20"/>
          <w:lang w:val="es-MX"/>
        </w:rPr>
        <w:t xml:space="preserve"> Por ejemplo, otras organizaciones de Pueblos Indígenas o </w:t>
      </w:r>
      <w:r>
        <w:rPr>
          <w:rFonts w:ascii="Calibri" w:eastAsia="Calibri" w:hAnsi="Calibri" w:cs="Calibri"/>
          <w:sz w:val="20"/>
          <w:szCs w:val="20"/>
          <w:lang w:val="es-MX"/>
        </w:rPr>
        <w:t>comunidades locales</w:t>
      </w:r>
      <w:r w:rsidRPr="007365F0">
        <w:rPr>
          <w:rFonts w:ascii="Calibri" w:eastAsia="Calibri" w:hAnsi="Calibri" w:cs="Calibri"/>
          <w:sz w:val="20"/>
          <w:szCs w:val="20"/>
          <w:lang w:val="es-MX"/>
        </w:rPr>
        <w:t xml:space="preserve"> y otros grupos interesados como organismos gubernamentales, organizaciones de la sociedad civil, instituciones académicas y el sector privado, entre otros.</w:t>
      </w:r>
      <w:r>
        <w:rPr>
          <w:rFonts w:ascii="Calibri" w:eastAsia="Calibri" w:hAnsi="Calibri" w:cs="Calibri"/>
          <w:sz w:val="20"/>
          <w:szCs w:val="20"/>
          <w:lang w:val="es-MX"/>
        </w:rPr>
        <w:t xml:space="preserve"> </w:t>
      </w:r>
    </w:p>
  </w:footnote>
  <w:footnote w:id="5">
    <w:p w14:paraId="16DBD135" w14:textId="77777777" w:rsidR="00D2254A" w:rsidRPr="007365F0" w:rsidRDefault="00D2254A" w:rsidP="00D2254A">
      <w:pPr>
        <w:pBdr>
          <w:top w:val="nil"/>
          <w:left w:val="nil"/>
          <w:bottom w:val="nil"/>
          <w:right w:val="nil"/>
          <w:between w:val="nil"/>
        </w:pBdr>
        <w:rPr>
          <w:rFonts w:ascii="Calibri" w:eastAsia="Calibri" w:hAnsi="Calibri" w:cs="Calibri"/>
          <w:color w:val="000000"/>
          <w:sz w:val="20"/>
          <w:szCs w:val="20"/>
          <w:lang w:val="es-MX"/>
        </w:rPr>
      </w:pPr>
      <w:r>
        <w:rPr>
          <w:vertAlign w:val="superscript"/>
        </w:rPr>
        <w:footnoteRef/>
      </w:r>
      <w:r w:rsidRPr="007365F0">
        <w:rPr>
          <w:rFonts w:ascii="Calibri" w:eastAsia="Calibri" w:hAnsi="Calibri" w:cs="Calibri"/>
          <w:color w:val="000000"/>
          <w:sz w:val="20"/>
          <w:szCs w:val="20"/>
          <w:lang w:val="es-MX"/>
        </w:rPr>
        <w:t xml:space="preserve"> Número de hectáreas de: áreas terrestres protegidas o áreas marinas protegidas bajo gestión mejorada; tierras y ecosistemas bajo restauración; paisaje o hábitat marino bajo prácticas mejoradas: Emisiones de gases de efecto invernadero mitigadas.</w:t>
      </w:r>
    </w:p>
  </w:footnote>
  <w:footnote w:id="6">
    <w:p w14:paraId="09F5AEF5" w14:textId="77777777" w:rsidR="00D2254A" w:rsidRPr="007365F0" w:rsidRDefault="00D2254A" w:rsidP="00D2254A">
      <w:pPr>
        <w:rPr>
          <w:color w:val="000000"/>
          <w:sz w:val="20"/>
          <w:szCs w:val="20"/>
          <w:lang w:val="es-MX"/>
        </w:rPr>
      </w:pPr>
      <w:r>
        <w:rPr>
          <w:vertAlign w:val="superscript"/>
        </w:rPr>
        <w:footnoteRef/>
      </w:r>
      <w:r w:rsidRPr="007365F0">
        <w:rPr>
          <w:rFonts w:ascii="Calibri" w:eastAsia="Calibri" w:hAnsi="Calibri" w:cs="Calibri"/>
          <w:sz w:val="20"/>
          <w:szCs w:val="20"/>
          <w:lang w:val="es-MX"/>
        </w:rPr>
        <w:t xml:space="preserve"> Políticas para fomentar el uso sostenible consuetudinario por parte de los </w:t>
      </w:r>
      <w:r>
        <w:rPr>
          <w:rFonts w:ascii="Calibri" w:eastAsia="Calibri" w:hAnsi="Calibri" w:cs="Calibri"/>
          <w:sz w:val="20"/>
          <w:szCs w:val="20"/>
          <w:lang w:val="es-MX"/>
        </w:rPr>
        <w:t>Pueblos Indígenas</w:t>
      </w:r>
      <w:r w:rsidRPr="007365F0">
        <w:rPr>
          <w:rFonts w:ascii="Calibri" w:eastAsia="Calibri" w:hAnsi="Calibri" w:cs="Calibri"/>
          <w:sz w:val="20"/>
          <w:szCs w:val="20"/>
          <w:lang w:val="es-MX"/>
        </w:rPr>
        <w:t xml:space="preserve"> y las comunidades locales; Cambio de uso de la tierra y tenencia de la tierra en los territorios tradicionales de los </w:t>
      </w:r>
      <w:r>
        <w:rPr>
          <w:rFonts w:ascii="Calibri" w:eastAsia="Calibri" w:hAnsi="Calibri" w:cs="Calibri"/>
          <w:sz w:val="20"/>
          <w:szCs w:val="20"/>
          <w:lang w:val="es-MX"/>
        </w:rPr>
        <w:t>Pueblos Indígenas</w:t>
      </w:r>
      <w:r w:rsidRPr="007365F0">
        <w:rPr>
          <w:rFonts w:ascii="Calibri" w:eastAsia="Calibri" w:hAnsi="Calibri" w:cs="Calibri"/>
          <w:sz w:val="20"/>
          <w:szCs w:val="20"/>
          <w:lang w:val="es-MX"/>
        </w:rPr>
        <w:t xml:space="preserve"> y las comunidades locales.</w:t>
      </w:r>
    </w:p>
  </w:footnote>
  <w:footnote w:id="7">
    <w:p w14:paraId="3145922B" w14:textId="77777777" w:rsidR="00D2254A" w:rsidRPr="007365F0" w:rsidRDefault="00D2254A" w:rsidP="00D2254A">
      <w:pPr>
        <w:rPr>
          <w:rFonts w:ascii="Calibri" w:eastAsia="Calibri" w:hAnsi="Calibri" w:cs="Calibri"/>
          <w:lang w:val="es-MX"/>
        </w:rPr>
      </w:pPr>
      <w:r>
        <w:rPr>
          <w:vertAlign w:val="superscript"/>
        </w:rPr>
        <w:footnoteRef/>
      </w:r>
      <w:r w:rsidRPr="007365F0">
        <w:rPr>
          <w:rFonts w:ascii="Calibri" w:eastAsia="Calibri" w:hAnsi="Calibri" w:cs="Calibri"/>
          <w:sz w:val="20"/>
          <w:szCs w:val="20"/>
          <w:lang w:val="es-MX"/>
        </w:rPr>
        <w:t xml:space="preserve"> Por ejemplo, otras organizaciones de Pueblos Indígenas o </w:t>
      </w:r>
      <w:r>
        <w:rPr>
          <w:rFonts w:ascii="Calibri" w:eastAsia="Calibri" w:hAnsi="Calibri" w:cs="Calibri"/>
          <w:sz w:val="20"/>
          <w:szCs w:val="20"/>
          <w:lang w:val="es-MX"/>
        </w:rPr>
        <w:t>comunidades locales</w:t>
      </w:r>
      <w:r w:rsidRPr="007365F0">
        <w:rPr>
          <w:rFonts w:ascii="Calibri" w:eastAsia="Calibri" w:hAnsi="Calibri" w:cs="Calibri"/>
          <w:sz w:val="20"/>
          <w:szCs w:val="20"/>
          <w:lang w:val="es-MX"/>
        </w:rPr>
        <w:t xml:space="preserve"> y otros grupos interesados como organismos gubernamentales, organizaciones de la sociedad civil, instituciones académicas y el sector privado, entre otros.</w:t>
      </w:r>
      <w:r>
        <w:rPr>
          <w:rFonts w:ascii="Calibri" w:eastAsia="Calibri" w:hAnsi="Calibri" w:cs="Calibri"/>
          <w:lang w:val="es-MX"/>
        </w:rPr>
        <w:t xml:space="preserve"> </w:t>
      </w:r>
    </w:p>
    <w:p w14:paraId="5505590E" w14:textId="77777777" w:rsidR="00D2254A" w:rsidRPr="007365F0" w:rsidRDefault="00D2254A" w:rsidP="00D2254A">
      <w:pPr>
        <w:pBdr>
          <w:top w:val="nil"/>
          <w:left w:val="nil"/>
          <w:bottom w:val="nil"/>
          <w:right w:val="nil"/>
          <w:between w:val="nil"/>
        </w:pBdr>
        <w:rPr>
          <w:color w:val="000000"/>
          <w:sz w:val="20"/>
          <w:szCs w:val="20"/>
          <w:lang w:val="es-MX"/>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8FE"/>
    <w:multiLevelType w:val="multilevel"/>
    <w:tmpl w:val="459E4A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F74BA4"/>
    <w:multiLevelType w:val="multilevel"/>
    <w:tmpl w:val="4D62051E"/>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F834F7F"/>
    <w:multiLevelType w:val="multilevel"/>
    <w:tmpl w:val="EB8865C4"/>
    <w:lvl w:ilvl="0">
      <w:start w:val="1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04D12C4"/>
    <w:multiLevelType w:val="multilevel"/>
    <w:tmpl w:val="1E52AA74"/>
    <w:lvl w:ilvl="0">
      <w:start w:val="1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66199A"/>
    <w:multiLevelType w:val="multilevel"/>
    <w:tmpl w:val="BC0826E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4E466B"/>
    <w:multiLevelType w:val="multilevel"/>
    <w:tmpl w:val="795EACD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A795CEA"/>
    <w:multiLevelType w:val="multilevel"/>
    <w:tmpl w:val="99C6F0EE"/>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9B6E72"/>
    <w:multiLevelType w:val="multilevel"/>
    <w:tmpl w:val="937EE5C4"/>
    <w:lvl w:ilvl="0">
      <w:start w:val="1"/>
      <w:numFmt w:val="bullet"/>
      <w:lvlText w:val="●"/>
      <w:lvlJc w:val="left"/>
      <w:pPr>
        <w:ind w:left="720" w:hanging="360"/>
      </w:pPr>
      <w:rPr>
        <w:rFonts w:ascii="Arial" w:eastAsia="Arial" w:hAnsi="Arial" w:cs="Arial"/>
        <w:sz w:val="24"/>
        <w:szCs w:val="24"/>
        <w:u w:val="none"/>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4E224EF"/>
    <w:multiLevelType w:val="multilevel"/>
    <w:tmpl w:val="27A6531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7765D4A"/>
    <w:multiLevelType w:val="multilevel"/>
    <w:tmpl w:val="766EC8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11756B7"/>
    <w:multiLevelType w:val="multilevel"/>
    <w:tmpl w:val="035C3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784DE2"/>
    <w:multiLevelType w:val="multilevel"/>
    <w:tmpl w:val="2F94A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627EFE"/>
    <w:multiLevelType w:val="multilevel"/>
    <w:tmpl w:val="75908CDE"/>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B35DFE"/>
    <w:multiLevelType w:val="multilevel"/>
    <w:tmpl w:val="3E883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856" w:hanging="360"/>
      </w:pPr>
      <w:rPr>
        <w:rFonts w:ascii="Arial" w:eastAsia="Arial" w:hAnsi="Arial" w:cs="Arial"/>
      </w:rPr>
    </w:lvl>
    <w:lvl w:ilvl="2">
      <w:start w:val="1"/>
      <w:numFmt w:val="bullet"/>
      <w:lvlText w:val="■"/>
      <w:lvlJc w:val="left"/>
      <w:pPr>
        <w:ind w:left="1576" w:hanging="360"/>
      </w:pPr>
      <w:rPr>
        <w:rFonts w:ascii="Arial" w:eastAsia="Arial" w:hAnsi="Arial" w:cs="Arial"/>
      </w:rPr>
    </w:lvl>
    <w:lvl w:ilvl="3">
      <w:start w:val="1"/>
      <w:numFmt w:val="bullet"/>
      <w:lvlText w:val="●"/>
      <w:lvlJc w:val="left"/>
      <w:pPr>
        <w:ind w:left="2296" w:hanging="360"/>
      </w:pPr>
      <w:rPr>
        <w:rFonts w:ascii="Arial" w:eastAsia="Arial" w:hAnsi="Arial" w:cs="Arial"/>
      </w:rPr>
    </w:lvl>
    <w:lvl w:ilvl="4">
      <w:start w:val="1"/>
      <w:numFmt w:val="bullet"/>
      <w:lvlText w:val="○"/>
      <w:lvlJc w:val="left"/>
      <w:pPr>
        <w:ind w:left="3016" w:hanging="360"/>
      </w:pPr>
      <w:rPr>
        <w:rFonts w:ascii="Arial" w:eastAsia="Arial" w:hAnsi="Arial" w:cs="Arial"/>
      </w:rPr>
    </w:lvl>
    <w:lvl w:ilvl="5">
      <w:start w:val="1"/>
      <w:numFmt w:val="bullet"/>
      <w:lvlText w:val="■"/>
      <w:lvlJc w:val="left"/>
      <w:pPr>
        <w:ind w:left="3736" w:hanging="360"/>
      </w:pPr>
      <w:rPr>
        <w:rFonts w:ascii="Arial" w:eastAsia="Arial" w:hAnsi="Arial" w:cs="Arial"/>
      </w:rPr>
    </w:lvl>
    <w:lvl w:ilvl="6">
      <w:start w:val="1"/>
      <w:numFmt w:val="bullet"/>
      <w:lvlText w:val="●"/>
      <w:lvlJc w:val="left"/>
      <w:pPr>
        <w:ind w:left="4456" w:hanging="360"/>
      </w:pPr>
      <w:rPr>
        <w:rFonts w:ascii="Arial" w:eastAsia="Arial" w:hAnsi="Arial" w:cs="Arial"/>
      </w:rPr>
    </w:lvl>
    <w:lvl w:ilvl="7">
      <w:start w:val="1"/>
      <w:numFmt w:val="bullet"/>
      <w:lvlText w:val="○"/>
      <w:lvlJc w:val="left"/>
      <w:pPr>
        <w:ind w:left="5176" w:hanging="360"/>
      </w:pPr>
      <w:rPr>
        <w:rFonts w:ascii="Arial" w:eastAsia="Arial" w:hAnsi="Arial" w:cs="Arial"/>
      </w:rPr>
    </w:lvl>
    <w:lvl w:ilvl="8">
      <w:start w:val="1"/>
      <w:numFmt w:val="bullet"/>
      <w:lvlText w:val="■"/>
      <w:lvlJc w:val="left"/>
      <w:pPr>
        <w:ind w:left="5896" w:hanging="360"/>
      </w:pPr>
      <w:rPr>
        <w:rFonts w:ascii="Arial" w:eastAsia="Arial" w:hAnsi="Arial" w:cs="Arial"/>
      </w:rPr>
    </w:lvl>
  </w:abstractNum>
  <w:abstractNum w:abstractNumId="14" w15:restartNumberingAfterBreak="0">
    <w:nsid w:val="56D3164C"/>
    <w:multiLevelType w:val="multilevel"/>
    <w:tmpl w:val="38487148"/>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5E233E"/>
    <w:multiLevelType w:val="multilevel"/>
    <w:tmpl w:val="8814E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856" w:hanging="360"/>
      </w:pPr>
      <w:rPr>
        <w:rFonts w:ascii="Arial" w:eastAsia="Arial" w:hAnsi="Arial" w:cs="Arial"/>
      </w:rPr>
    </w:lvl>
    <w:lvl w:ilvl="2">
      <w:start w:val="1"/>
      <w:numFmt w:val="bullet"/>
      <w:lvlText w:val="■"/>
      <w:lvlJc w:val="left"/>
      <w:pPr>
        <w:ind w:left="1576" w:hanging="360"/>
      </w:pPr>
      <w:rPr>
        <w:rFonts w:ascii="Arial" w:eastAsia="Arial" w:hAnsi="Arial" w:cs="Arial"/>
      </w:rPr>
    </w:lvl>
    <w:lvl w:ilvl="3">
      <w:start w:val="1"/>
      <w:numFmt w:val="bullet"/>
      <w:lvlText w:val="●"/>
      <w:lvlJc w:val="left"/>
      <w:pPr>
        <w:ind w:left="2296" w:hanging="360"/>
      </w:pPr>
      <w:rPr>
        <w:rFonts w:ascii="Arial" w:eastAsia="Arial" w:hAnsi="Arial" w:cs="Arial"/>
      </w:rPr>
    </w:lvl>
    <w:lvl w:ilvl="4">
      <w:start w:val="1"/>
      <w:numFmt w:val="bullet"/>
      <w:lvlText w:val="○"/>
      <w:lvlJc w:val="left"/>
      <w:pPr>
        <w:ind w:left="3016" w:hanging="360"/>
      </w:pPr>
      <w:rPr>
        <w:rFonts w:ascii="Arial" w:eastAsia="Arial" w:hAnsi="Arial" w:cs="Arial"/>
      </w:rPr>
    </w:lvl>
    <w:lvl w:ilvl="5">
      <w:start w:val="1"/>
      <w:numFmt w:val="bullet"/>
      <w:lvlText w:val="■"/>
      <w:lvlJc w:val="left"/>
      <w:pPr>
        <w:ind w:left="3736" w:hanging="360"/>
      </w:pPr>
      <w:rPr>
        <w:rFonts w:ascii="Arial" w:eastAsia="Arial" w:hAnsi="Arial" w:cs="Arial"/>
      </w:rPr>
    </w:lvl>
    <w:lvl w:ilvl="6">
      <w:start w:val="1"/>
      <w:numFmt w:val="bullet"/>
      <w:lvlText w:val="●"/>
      <w:lvlJc w:val="left"/>
      <w:pPr>
        <w:ind w:left="4456" w:hanging="360"/>
      </w:pPr>
      <w:rPr>
        <w:rFonts w:ascii="Arial" w:eastAsia="Arial" w:hAnsi="Arial" w:cs="Arial"/>
      </w:rPr>
    </w:lvl>
    <w:lvl w:ilvl="7">
      <w:start w:val="1"/>
      <w:numFmt w:val="bullet"/>
      <w:lvlText w:val="○"/>
      <w:lvlJc w:val="left"/>
      <w:pPr>
        <w:ind w:left="5176" w:hanging="360"/>
      </w:pPr>
      <w:rPr>
        <w:rFonts w:ascii="Arial" w:eastAsia="Arial" w:hAnsi="Arial" w:cs="Arial"/>
      </w:rPr>
    </w:lvl>
    <w:lvl w:ilvl="8">
      <w:start w:val="1"/>
      <w:numFmt w:val="bullet"/>
      <w:lvlText w:val="■"/>
      <w:lvlJc w:val="left"/>
      <w:pPr>
        <w:ind w:left="5896" w:hanging="360"/>
      </w:pPr>
      <w:rPr>
        <w:rFonts w:ascii="Arial" w:eastAsia="Arial" w:hAnsi="Arial" w:cs="Arial"/>
      </w:rPr>
    </w:lvl>
  </w:abstractNum>
  <w:abstractNum w:abstractNumId="16" w15:restartNumberingAfterBreak="0">
    <w:nsid w:val="59741074"/>
    <w:multiLevelType w:val="multilevel"/>
    <w:tmpl w:val="D8548DE0"/>
    <w:lvl w:ilvl="0">
      <w:start w:val="1"/>
      <w:numFmt w:val="bullet"/>
      <w:lvlText w:val="●"/>
      <w:lvlJc w:val="left"/>
      <w:pPr>
        <w:ind w:left="720" w:hanging="360"/>
      </w:pPr>
      <w:rPr>
        <w:rFonts w:ascii="Arial" w:eastAsia="Arial" w:hAnsi="Arial" w:cs="Arial"/>
        <w:sz w:val="24"/>
        <w:szCs w:val="24"/>
        <w:u w:val="none"/>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5C365900"/>
    <w:multiLevelType w:val="multilevel"/>
    <w:tmpl w:val="5E962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115A83"/>
    <w:multiLevelType w:val="multilevel"/>
    <w:tmpl w:val="4F76B56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9" w15:restartNumberingAfterBreak="0">
    <w:nsid w:val="6B9758AD"/>
    <w:multiLevelType w:val="multilevel"/>
    <w:tmpl w:val="6998612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CCB6E05"/>
    <w:multiLevelType w:val="multilevel"/>
    <w:tmpl w:val="2012A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E55410"/>
    <w:multiLevelType w:val="multilevel"/>
    <w:tmpl w:val="508C91DA"/>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B569F4"/>
    <w:multiLevelType w:val="multilevel"/>
    <w:tmpl w:val="F2E8383C"/>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70900AD9"/>
    <w:multiLevelType w:val="multilevel"/>
    <w:tmpl w:val="8FE6E8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76E91BEA"/>
    <w:multiLevelType w:val="multilevel"/>
    <w:tmpl w:val="34BC676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5" w15:restartNumberingAfterBreak="0">
    <w:nsid w:val="7F7A3CA4"/>
    <w:multiLevelType w:val="multilevel"/>
    <w:tmpl w:val="3F843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47330112">
    <w:abstractNumId w:val="10"/>
  </w:num>
  <w:num w:numId="2" w16cid:durableId="1222014656">
    <w:abstractNumId w:val="25"/>
  </w:num>
  <w:num w:numId="3" w16cid:durableId="1305432860">
    <w:abstractNumId w:val="22"/>
  </w:num>
  <w:num w:numId="4" w16cid:durableId="238291370">
    <w:abstractNumId w:val="23"/>
  </w:num>
  <w:num w:numId="5" w16cid:durableId="418985982">
    <w:abstractNumId w:val="3"/>
  </w:num>
  <w:num w:numId="6" w16cid:durableId="1933776528">
    <w:abstractNumId w:val="19"/>
  </w:num>
  <w:num w:numId="7" w16cid:durableId="1567495251">
    <w:abstractNumId w:val="16"/>
  </w:num>
  <w:num w:numId="8" w16cid:durableId="342050995">
    <w:abstractNumId w:val="11"/>
  </w:num>
  <w:num w:numId="9" w16cid:durableId="1642341843">
    <w:abstractNumId w:val="5"/>
  </w:num>
  <w:num w:numId="10" w16cid:durableId="1695108972">
    <w:abstractNumId w:val="14"/>
  </w:num>
  <w:num w:numId="11" w16cid:durableId="918370676">
    <w:abstractNumId w:val="13"/>
  </w:num>
  <w:num w:numId="12" w16cid:durableId="780494071">
    <w:abstractNumId w:val="12"/>
  </w:num>
  <w:num w:numId="13" w16cid:durableId="1696733093">
    <w:abstractNumId w:val="24"/>
  </w:num>
  <w:num w:numId="14" w16cid:durableId="514854730">
    <w:abstractNumId w:val="17"/>
  </w:num>
  <w:num w:numId="15" w16cid:durableId="967396394">
    <w:abstractNumId w:val="0"/>
  </w:num>
  <w:num w:numId="16" w16cid:durableId="1181168111">
    <w:abstractNumId w:val="1"/>
  </w:num>
  <w:num w:numId="17" w16cid:durableId="330983720">
    <w:abstractNumId w:val="9"/>
  </w:num>
  <w:num w:numId="18" w16cid:durableId="2027250125">
    <w:abstractNumId w:val="2"/>
  </w:num>
  <w:num w:numId="19" w16cid:durableId="1996494549">
    <w:abstractNumId w:val="8"/>
  </w:num>
  <w:num w:numId="20" w16cid:durableId="284626884">
    <w:abstractNumId w:val="7"/>
  </w:num>
  <w:num w:numId="21" w16cid:durableId="1412459451">
    <w:abstractNumId w:val="20"/>
  </w:num>
  <w:num w:numId="22" w16cid:durableId="1759132285">
    <w:abstractNumId w:val="4"/>
  </w:num>
  <w:num w:numId="23" w16cid:durableId="491872986">
    <w:abstractNumId w:val="6"/>
  </w:num>
  <w:num w:numId="24" w16cid:durableId="694424833">
    <w:abstractNumId w:val="15"/>
  </w:num>
  <w:num w:numId="25" w16cid:durableId="757409009">
    <w:abstractNumId w:val="21"/>
  </w:num>
  <w:num w:numId="26" w16cid:durableId="18188342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054"/>
    <w:rsid w:val="00066E27"/>
    <w:rsid w:val="00091FAB"/>
    <w:rsid w:val="00156F88"/>
    <w:rsid w:val="00202C87"/>
    <w:rsid w:val="002C37CD"/>
    <w:rsid w:val="00324354"/>
    <w:rsid w:val="003F3B8F"/>
    <w:rsid w:val="00434054"/>
    <w:rsid w:val="00572C79"/>
    <w:rsid w:val="005D0E9C"/>
    <w:rsid w:val="007C2011"/>
    <w:rsid w:val="0090688B"/>
    <w:rsid w:val="00A72B5D"/>
    <w:rsid w:val="00BB6694"/>
    <w:rsid w:val="00BC4913"/>
    <w:rsid w:val="00BE2373"/>
    <w:rsid w:val="00C75F3E"/>
    <w:rsid w:val="00C96D26"/>
    <w:rsid w:val="00D2254A"/>
    <w:rsid w:val="00D538C0"/>
    <w:rsid w:val="00E20C31"/>
    <w:rsid w:val="00E44EC8"/>
    <w:rsid w:val="00EB2543"/>
    <w:rsid w:val="00FF60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515433"/>
  <w15:docId w15:val="{8AB08B5B-DEC3-4921-9272-B9310DA8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B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4B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4B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4B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4B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4B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B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B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B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4BE5"/>
    <w:pPr>
      <w:spacing w:after="80"/>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C4B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C4B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4B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4B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4B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4B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B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B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BE5"/>
    <w:rPr>
      <w:rFonts w:eastAsiaTheme="majorEastAsia" w:cstheme="majorBidi"/>
      <w:color w:val="272727" w:themeColor="text1" w:themeTint="D8"/>
    </w:rPr>
  </w:style>
  <w:style w:type="character" w:customStyle="1" w:styleId="TitleChar">
    <w:name w:val="Title Char"/>
    <w:basedOn w:val="DefaultParagraphFont"/>
    <w:link w:val="Title"/>
    <w:uiPriority w:val="10"/>
    <w:rsid w:val="008C4B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8C4B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B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C4BE5"/>
    <w:rPr>
      <w:i/>
      <w:iCs/>
      <w:color w:val="404040" w:themeColor="text1" w:themeTint="BF"/>
    </w:rPr>
  </w:style>
  <w:style w:type="paragraph" w:styleId="ListParagraph">
    <w:name w:val="List Paragraph"/>
    <w:basedOn w:val="Normal"/>
    <w:uiPriority w:val="34"/>
    <w:qFormat/>
    <w:rsid w:val="008C4BE5"/>
    <w:pPr>
      <w:ind w:left="720"/>
      <w:contextualSpacing/>
    </w:pPr>
  </w:style>
  <w:style w:type="character" w:styleId="IntenseEmphasis">
    <w:name w:val="Intense Emphasis"/>
    <w:basedOn w:val="DefaultParagraphFont"/>
    <w:uiPriority w:val="21"/>
    <w:qFormat/>
    <w:rsid w:val="008C4BE5"/>
    <w:rPr>
      <w:i/>
      <w:iCs/>
      <w:color w:val="0F4761" w:themeColor="accent1" w:themeShade="BF"/>
    </w:rPr>
  </w:style>
  <w:style w:type="paragraph" w:styleId="IntenseQuote">
    <w:name w:val="Intense Quote"/>
    <w:basedOn w:val="Normal"/>
    <w:next w:val="Normal"/>
    <w:link w:val="IntenseQuoteChar"/>
    <w:uiPriority w:val="30"/>
    <w:qFormat/>
    <w:rsid w:val="008C4B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4BE5"/>
    <w:rPr>
      <w:i/>
      <w:iCs/>
      <w:color w:val="0F4761" w:themeColor="accent1" w:themeShade="BF"/>
    </w:rPr>
  </w:style>
  <w:style w:type="character" w:styleId="IntenseReference">
    <w:name w:val="Intense Reference"/>
    <w:basedOn w:val="DefaultParagraphFont"/>
    <w:uiPriority w:val="32"/>
    <w:qFormat/>
    <w:rsid w:val="008C4BE5"/>
    <w:rPr>
      <w:b/>
      <w:bCs/>
      <w:smallCaps/>
      <w:color w:val="0F4761" w:themeColor="accent1" w:themeShade="BF"/>
      <w:spacing w:val="5"/>
    </w:rPr>
  </w:style>
  <w:style w:type="character" w:styleId="FootnoteReference">
    <w:name w:val="footnote reference"/>
    <w:aliases w:val="16 Point,Superscript 6 Point"/>
    <w:uiPriority w:val="99"/>
    <w:rsid w:val="00241B63"/>
    <w:rPr>
      <w:vertAlign w:val="superscript"/>
    </w:rPr>
  </w:style>
  <w:style w:type="paragraph" w:styleId="FootnoteText">
    <w:name w:val="footnote text"/>
    <w:basedOn w:val="Normal"/>
    <w:link w:val="FootnoteTextChar"/>
    <w:uiPriority w:val="99"/>
    <w:semiHidden/>
    <w:unhideWhenUsed/>
    <w:rsid w:val="00791152"/>
    <w:rPr>
      <w:sz w:val="20"/>
      <w:szCs w:val="20"/>
    </w:rPr>
  </w:style>
  <w:style w:type="character" w:customStyle="1" w:styleId="FootnoteTextChar">
    <w:name w:val="Footnote Text Char"/>
    <w:basedOn w:val="DefaultParagraphFont"/>
    <w:link w:val="FootnoteText"/>
    <w:uiPriority w:val="99"/>
    <w:semiHidden/>
    <w:rsid w:val="00791152"/>
    <w:rPr>
      <w:sz w:val="20"/>
      <w:szCs w:val="20"/>
    </w:rPr>
  </w:style>
  <w:style w:type="character" w:styleId="Hyperlink">
    <w:name w:val="Hyperlink"/>
    <w:basedOn w:val="DefaultParagraphFont"/>
    <w:uiPriority w:val="99"/>
    <w:unhideWhenUsed/>
    <w:rsid w:val="00791152"/>
    <w:rPr>
      <w:color w:val="467886" w:themeColor="hyperlink"/>
      <w:u w:val="single"/>
    </w:rPr>
  </w:style>
  <w:style w:type="character" w:styleId="UnresolvedMention">
    <w:name w:val="Unresolved Mention"/>
    <w:basedOn w:val="DefaultParagraphFont"/>
    <w:uiPriority w:val="99"/>
    <w:semiHidden/>
    <w:unhideWhenUsed/>
    <w:rsid w:val="00791152"/>
    <w:rPr>
      <w:color w:val="605E5C"/>
      <w:shd w:val="clear" w:color="auto" w:fill="E1DFDD"/>
    </w:rPr>
  </w:style>
  <w:style w:type="character" w:styleId="CommentReference">
    <w:name w:val="annotation reference"/>
    <w:basedOn w:val="DefaultParagraphFont"/>
    <w:uiPriority w:val="99"/>
    <w:semiHidden/>
    <w:unhideWhenUsed/>
    <w:rsid w:val="00764FEA"/>
    <w:rPr>
      <w:sz w:val="16"/>
      <w:szCs w:val="16"/>
    </w:rPr>
  </w:style>
  <w:style w:type="paragraph" w:styleId="CommentText">
    <w:name w:val="annotation text"/>
    <w:basedOn w:val="Normal"/>
    <w:link w:val="CommentTextChar"/>
    <w:uiPriority w:val="99"/>
    <w:semiHidden/>
    <w:unhideWhenUsed/>
    <w:rsid w:val="00764FEA"/>
    <w:rPr>
      <w:sz w:val="20"/>
      <w:szCs w:val="20"/>
    </w:rPr>
  </w:style>
  <w:style w:type="character" w:customStyle="1" w:styleId="CommentTextChar">
    <w:name w:val="Comment Text Char"/>
    <w:basedOn w:val="DefaultParagraphFont"/>
    <w:link w:val="CommentText"/>
    <w:uiPriority w:val="99"/>
    <w:semiHidden/>
    <w:rsid w:val="00764FEA"/>
    <w:rPr>
      <w:sz w:val="20"/>
      <w:szCs w:val="20"/>
    </w:rPr>
  </w:style>
  <w:style w:type="paragraph" w:styleId="CommentSubject">
    <w:name w:val="annotation subject"/>
    <w:basedOn w:val="CommentText"/>
    <w:next w:val="CommentText"/>
    <w:link w:val="CommentSubjectChar"/>
    <w:uiPriority w:val="99"/>
    <w:semiHidden/>
    <w:unhideWhenUsed/>
    <w:rsid w:val="00764FEA"/>
    <w:rPr>
      <w:b/>
      <w:bCs/>
    </w:rPr>
  </w:style>
  <w:style w:type="character" w:customStyle="1" w:styleId="CommentSubjectChar">
    <w:name w:val="Comment Subject Char"/>
    <w:basedOn w:val="CommentTextChar"/>
    <w:link w:val="CommentSubject"/>
    <w:uiPriority w:val="99"/>
    <w:semiHidden/>
    <w:rsid w:val="00764FEA"/>
    <w:rPr>
      <w:b/>
      <w:bCs/>
      <w:sz w:val="20"/>
      <w:szCs w:val="20"/>
    </w:rPr>
  </w:style>
  <w:style w:type="paragraph" w:styleId="NormalWeb">
    <w:name w:val="Normal (Web)"/>
    <w:basedOn w:val="Normal"/>
    <w:uiPriority w:val="99"/>
    <w:unhideWhenUsed/>
    <w:rsid w:val="00764FE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E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orldwildlife.org/projects/gef-8-inclusive-conservation-initiative-ic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bf-indicators.org/" TargetMode="External"/><Relationship Id="rId5" Type="http://schemas.openxmlformats.org/officeDocument/2006/relationships/webSettings" Target="webSettings.xml"/><Relationship Id="rId10" Type="http://schemas.openxmlformats.org/officeDocument/2006/relationships/hyperlink" Target="https://www.thegef.org/documents/gef-8-core-indicators-worksheet" TargetMode="External"/><Relationship Id="rId4" Type="http://schemas.openxmlformats.org/officeDocument/2006/relationships/settings" Target="settings.xml"/><Relationship Id="rId9" Type="http://schemas.openxmlformats.org/officeDocument/2006/relationships/hyperlink" Target="https://www.thegef.org/projects-operations/recipient-countr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thegef.org/projects-operations/recipient-countri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wVHMUzIgCSpU0WdRZ3hzaKwVQ==">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2657</Words>
  <Characters>14908</Characters>
  <Application>Microsoft Office Word</Application>
  <DocSecurity>0</DocSecurity>
  <Lines>304</Lines>
  <Paragraphs>131</Paragraphs>
  <ScaleCrop>false</ScaleCrop>
  <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Birgitte Feiring</dc:creator>
  <cp:lastModifiedBy>Yaneris Soto Muniz</cp:lastModifiedBy>
  <cp:revision>17</cp:revision>
  <dcterms:created xsi:type="dcterms:W3CDTF">2025-05-15T20:13:00Z</dcterms:created>
  <dcterms:modified xsi:type="dcterms:W3CDTF">2025-05-19T15:28:00Z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419a3b8d-2edd-47f6-9e68-b7829897f734</vt:lpwstr>
  </property>
</Properties>
</file>